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32F72" w:rsidP="00B70A50" w:rsidRDefault="00B70A50" w14:paraId="47569176" w14:textId="77777777">
      <w:pPr>
        <w:pStyle w:val="Heading1"/>
        <w:rPr>
          <w:noProof/>
        </w:rPr>
      </w:pPr>
      <w:bookmarkStart w:name="_GoBack" w:id="0"/>
      <w:bookmarkEnd w:id="0"/>
      <w:r w:rsidRPr="5868C159" w:rsidR="5868C159">
        <w:rPr>
          <w:b w:val="1"/>
          <w:bCs w:val="1"/>
          <w:noProof/>
        </w:rPr>
        <w:t xml:space="preserve">Comparison of Population Projections and Estimates for </w:t>
      </w:r>
      <w:r w:rsidRPr="5868C159" w:rsidR="5868C159">
        <w:rPr>
          <w:b w:val="1"/>
          <w:bCs w:val="1"/>
          <w:noProof/>
        </w:rPr>
        <w:t xml:space="preserve">the Waikato Region in </w:t>
      </w:r>
      <w:r w:rsidRPr="5868C159" w:rsidR="5868C159">
        <w:rPr>
          <w:b w:val="1"/>
          <w:bCs w:val="1"/>
          <w:noProof/>
        </w:rPr>
        <w:t>2018</w:t>
      </w:r>
      <w:r w:rsidRPr="5868C159" w:rsidR="5868C159">
        <w:rPr>
          <w:b w:val="1"/>
          <w:bCs w:val="1"/>
          <w:noProof/>
        </w:rPr>
        <w:t xml:space="preserve"> and 2019</w:t>
      </w:r>
    </w:p>
    <w:p w:rsidRPr="00B70A50" w:rsidR="00B70A50" w:rsidP="5868C159" w:rsidRDefault="00B70A50" w14:paraId="5F172AFD" w14:textId="520D299D">
      <w:pPr>
        <w:spacing w:before="120" w:beforeAutospacing="off"/>
        <w:rPr>
          <w:i w:val="1"/>
          <w:iCs w:val="1"/>
        </w:rPr>
      </w:pPr>
      <w:r w:rsidRPr="5868C159" w:rsidR="5868C159">
        <w:rPr>
          <w:i w:val="1"/>
          <w:iCs w:val="1"/>
        </w:rPr>
        <w:t>Michael Cameron, University of Waikato</w:t>
      </w:r>
      <w:r w:rsidRPr="5868C159" w:rsidR="5868C159">
        <w:rPr>
          <w:i w:val="1"/>
          <w:iCs w:val="1"/>
        </w:rPr>
        <w:t xml:space="preserve">, </w:t>
      </w:r>
      <w:r w:rsidRPr="5868C159" w:rsidR="5868C159">
        <w:rPr>
          <w:i w:val="1"/>
          <w:iCs w:val="1"/>
        </w:rPr>
        <w:t>January 2020</w:t>
      </w:r>
    </w:p>
    <w:p w:rsidR="00531AA1" w:rsidP="00B70A50" w:rsidRDefault="00531AA1" w14:paraId="16D924EC" w14:textId="77777777"/>
    <w:p w:rsidRPr="00531AA1" w:rsidR="00531AA1" w:rsidP="00B70A50" w:rsidRDefault="00531AA1" w14:paraId="236A32A0" w14:textId="77777777">
      <w:pPr>
        <w:rPr>
          <w:b/>
          <w:bCs/>
        </w:rPr>
      </w:pPr>
      <w:r w:rsidRPr="00531AA1">
        <w:rPr>
          <w:b/>
          <w:bCs/>
        </w:rPr>
        <w:t>Introduction</w:t>
      </w:r>
    </w:p>
    <w:p w:rsidR="00B70A50" w:rsidP="00B70A50" w:rsidRDefault="00B70A50" w14:paraId="3C24E324" w14:textId="77777777">
      <w:r>
        <w:t>This document briefly compares three sets of population projections for territorial authorities in the Waikato Region:</w:t>
      </w:r>
    </w:p>
    <w:p w:rsidR="00B70A50" w:rsidP="00B70A50" w:rsidRDefault="00B70A50" w14:paraId="6E2AACB3" w14:textId="77777777">
      <w:pPr>
        <w:pStyle w:val="ListParagraph"/>
        <w:numPr>
          <w:ilvl w:val="0"/>
          <w:numId w:val="1"/>
        </w:numPr>
      </w:pPr>
      <w:r>
        <w:t>Statistics New Zealand 2013-base projections released in 2015 (Low, Medium and High variants);</w:t>
      </w:r>
    </w:p>
    <w:p w:rsidR="00B70A50" w:rsidP="00B70A50" w:rsidRDefault="00B70A50" w14:paraId="763039F2" w14:textId="77777777">
      <w:pPr>
        <w:pStyle w:val="ListParagraph"/>
        <w:numPr>
          <w:ilvl w:val="0"/>
          <w:numId w:val="1"/>
        </w:numPr>
      </w:pPr>
      <w:r>
        <w:t>University of Waikato 2013-base projections released in 2016 (Low, Medium and High variants); and</w:t>
      </w:r>
    </w:p>
    <w:p w:rsidR="00B70A50" w:rsidP="00B70A50" w:rsidRDefault="00B70A50" w14:paraId="332C00E9" w14:textId="77777777">
      <w:pPr>
        <w:pStyle w:val="ListParagraph"/>
        <w:numPr>
          <w:ilvl w:val="0"/>
          <w:numId w:val="1"/>
        </w:numPr>
      </w:pPr>
      <w:r>
        <w:t>Statistics New Zealand 2013-base projections update released in 2017 (Low, Medium and High variants).</w:t>
      </w:r>
    </w:p>
    <w:p w:rsidR="00812909" w:rsidP="00B70A50" w:rsidRDefault="00B70A50" w14:paraId="6FBB8011" w14:textId="6526AE65">
      <w:r>
        <w:t>In addition, it compares the projections with the 2018 Census Usually Resident Populations (CURP) that were released in 2019, and the 2018 Subnational Population Estimates by Statistics New Zealand, also released in 2019.</w:t>
      </w:r>
      <w:r w:rsidR="00531AA1">
        <w:t xml:space="preserve"> The comparisons are made for all sources for June 2018, and for the University of Waikato 2013-base projections and the Subnational Population Estimates for June 2019.</w:t>
      </w:r>
    </w:p>
    <w:p w:rsidRPr="001231AC" w:rsidR="001231AC" w:rsidP="001231AC" w:rsidRDefault="001231AC" w14:paraId="673A577B" w14:textId="77777777">
      <w:pPr>
        <w:spacing w:before="120"/>
        <w:rPr>
          <w:b/>
          <w:bCs/>
          <w:sz w:val="8"/>
          <w:szCs w:val="8"/>
        </w:rPr>
      </w:pPr>
    </w:p>
    <w:p w:rsidRPr="00812909" w:rsidR="00944A3D" w:rsidP="001231AC" w:rsidRDefault="00944A3D" w14:paraId="7BF79448" w14:textId="79D7CF58">
      <w:pPr>
        <w:spacing w:before="120"/>
        <w:rPr>
          <w:b/>
          <w:bCs/>
        </w:rPr>
      </w:pPr>
      <w:r w:rsidRPr="00812909">
        <w:rPr>
          <w:b/>
          <w:bCs/>
        </w:rPr>
        <w:t>Definitions and Caveats</w:t>
      </w:r>
    </w:p>
    <w:p w:rsidR="00D70E9D" w:rsidP="00B70A50" w:rsidRDefault="00B70A50" w14:paraId="508D029F" w14:textId="77777777">
      <w:r>
        <w:t xml:space="preserve">There are </w:t>
      </w:r>
      <w:r w:rsidR="001231AC">
        <w:t>several</w:t>
      </w:r>
      <w:r>
        <w:t xml:space="preserve"> important caveats to these comparisons. </w:t>
      </w:r>
    </w:p>
    <w:p w:rsidR="00D70E9D" w:rsidP="00D70E9D" w:rsidRDefault="00D70E9D" w14:paraId="19222C92" w14:textId="53529536">
      <w:pPr>
        <w:pStyle w:val="ListParagraph"/>
        <w:numPr>
          <w:ilvl w:val="0"/>
          <w:numId w:val="2"/>
        </w:numPr>
      </w:pPr>
      <w:r>
        <w:t>T</w:t>
      </w:r>
      <w:r w:rsidR="00B70A50">
        <w:t xml:space="preserve">he </w:t>
      </w:r>
      <w:r w:rsidRPr="00D70E9D" w:rsidR="00944A3D">
        <w:rPr>
          <w:b/>
          <w:bCs/>
        </w:rPr>
        <w:t>Census Usually Resident Populations (</w:t>
      </w:r>
      <w:r w:rsidRPr="00D70E9D" w:rsidR="00B70A50">
        <w:rPr>
          <w:b/>
          <w:bCs/>
        </w:rPr>
        <w:t>CURP</w:t>
      </w:r>
      <w:r w:rsidRPr="00D70E9D" w:rsidR="00944A3D">
        <w:rPr>
          <w:b/>
          <w:bCs/>
        </w:rPr>
        <w:t>)</w:t>
      </w:r>
      <w:r w:rsidRPr="00D70E9D" w:rsidR="00B70A50">
        <w:rPr>
          <w:b/>
          <w:bCs/>
        </w:rPr>
        <w:t xml:space="preserve"> </w:t>
      </w:r>
      <w:r w:rsidR="00B70A50">
        <w:t xml:space="preserve">excludes any adjustment for net Census undercount, and is as at March of 2018, so is likely an underestimate compared with the estimates and projections, which include all of the </w:t>
      </w:r>
      <w:r w:rsidR="001231AC">
        <w:t>usually resident</w:t>
      </w:r>
      <w:r w:rsidR="00B70A50">
        <w:t xml:space="preserve"> population, and are based on 30 June dates. </w:t>
      </w:r>
    </w:p>
    <w:p w:rsidR="00D70E9D" w:rsidP="00D70E9D" w:rsidRDefault="00D70E9D" w14:paraId="22332723" w14:textId="77777777">
      <w:pPr>
        <w:pStyle w:val="ListParagraph"/>
      </w:pPr>
    </w:p>
    <w:p w:rsidR="00D70E9D" w:rsidP="00D70E9D" w:rsidRDefault="00D70E9D" w14:paraId="56C3958F" w14:textId="7B4F3C80">
      <w:pPr>
        <w:pStyle w:val="ListParagraph"/>
        <w:numPr>
          <w:ilvl w:val="0"/>
          <w:numId w:val="2"/>
        </w:numPr>
      </w:pPr>
      <w:r>
        <w:t>T</w:t>
      </w:r>
      <w:r w:rsidR="00B70A50">
        <w:t xml:space="preserve">he </w:t>
      </w:r>
      <w:r w:rsidRPr="00D70E9D" w:rsidR="00B70A50">
        <w:rPr>
          <w:b/>
          <w:bCs/>
        </w:rPr>
        <w:t>Subnational Population Estimates</w:t>
      </w:r>
      <w:r w:rsidR="00B70A50">
        <w:t xml:space="preserve"> are still based on the 2013 Census, and have not been adjusted for data from the 2018 Census as yet – these adjustments will be made in the data released in March 2020</w:t>
      </w:r>
      <w:r w:rsidR="00812909">
        <w:t>.</w:t>
      </w:r>
      <w:r w:rsidR="00944A3D">
        <w:rPr>
          <w:rStyle w:val="FootnoteReference"/>
        </w:rPr>
        <w:footnoteReference w:id="1"/>
      </w:r>
      <w:r w:rsidR="00B70A50">
        <w:t xml:space="preserve"> </w:t>
      </w:r>
      <w:r w:rsidR="0098533C">
        <w:t>The Population Estimates are therefore not independent on the Statistics New Zealand Population Projections released in 2017, as they use similar methodologies and the same base population.</w:t>
      </w:r>
      <w:r w:rsidRPr="00D70E9D">
        <w:rPr>
          <w:rStyle w:val="FootnoteReference"/>
        </w:rPr>
        <w:t xml:space="preserve"> </w:t>
      </w:r>
      <w:r>
        <w:rPr>
          <w:rStyle w:val="FootnoteReference"/>
        </w:rPr>
        <w:footnoteReference w:id="2"/>
      </w:r>
    </w:p>
    <w:p w:rsidR="00D70E9D" w:rsidP="00D70E9D" w:rsidRDefault="00D70E9D" w14:paraId="4E9C5AD4" w14:textId="77777777">
      <w:pPr>
        <w:pStyle w:val="ListParagraph"/>
      </w:pPr>
    </w:p>
    <w:p w:rsidR="00812909" w:rsidP="00D70E9D" w:rsidRDefault="00D70E9D" w14:paraId="64580CF8" w14:textId="29D0E98C">
      <w:pPr>
        <w:pStyle w:val="ListParagraph"/>
        <w:numPr>
          <w:ilvl w:val="0"/>
          <w:numId w:val="2"/>
        </w:numPr>
      </w:pPr>
      <w:r>
        <w:t>T</w:t>
      </w:r>
      <w:r w:rsidR="00B70A50">
        <w:t xml:space="preserve">he </w:t>
      </w:r>
      <w:r w:rsidRPr="00D70E9D" w:rsidR="00B70A50">
        <w:rPr>
          <w:b/>
          <w:bCs/>
        </w:rPr>
        <w:t>University of Waikato projections for Wai</w:t>
      </w:r>
      <w:r w:rsidRPr="00D70E9D" w:rsidR="00944A3D">
        <w:rPr>
          <w:b/>
          <w:bCs/>
        </w:rPr>
        <w:t>tomo</w:t>
      </w:r>
      <w:r w:rsidRPr="00D70E9D" w:rsidR="00B70A50">
        <w:rPr>
          <w:b/>
          <w:bCs/>
        </w:rPr>
        <w:t xml:space="preserve"> and Taupo </w:t>
      </w:r>
      <w:r w:rsidRPr="00D70E9D" w:rsidR="00812909">
        <w:rPr>
          <w:b/>
          <w:bCs/>
        </w:rPr>
        <w:t xml:space="preserve">Districts </w:t>
      </w:r>
      <w:r w:rsidRPr="00D70E9D" w:rsidR="00B70A50">
        <w:rPr>
          <w:b/>
          <w:bCs/>
        </w:rPr>
        <w:t>are not for the whole territorial authority areas,</w:t>
      </w:r>
      <w:r w:rsidR="00B70A50">
        <w:t xml:space="preserve"> but only for those parts that are included in the Waikato Region, and so they will be underestimates relative to the whole territorial authority populations.</w:t>
      </w:r>
    </w:p>
    <w:p w:rsidRPr="001231AC" w:rsidR="001231AC" w:rsidP="00B70A50" w:rsidRDefault="001231AC" w14:paraId="78214DFC" w14:textId="77777777">
      <w:pPr>
        <w:rPr>
          <w:sz w:val="8"/>
          <w:szCs w:val="8"/>
        </w:rPr>
      </w:pPr>
    </w:p>
    <w:p w:rsidRPr="00531AA1" w:rsidR="00531AA1" w:rsidP="00531AA1" w:rsidRDefault="00531AA1" w14:paraId="4FD990C5" w14:textId="77777777">
      <w:pPr>
        <w:rPr>
          <w:b/>
          <w:bCs/>
        </w:rPr>
      </w:pPr>
      <w:r>
        <w:rPr>
          <w:b/>
          <w:bCs/>
        </w:rPr>
        <w:lastRenderedPageBreak/>
        <w:t>Comparison of Projections and Estimates</w:t>
      </w:r>
    </w:p>
    <w:p w:rsidR="00327963" w:rsidP="00327963" w:rsidRDefault="00327963" w14:paraId="6893A36A" w14:textId="778922B4">
      <w:r>
        <w:t>The data used for the comparisons</w:t>
      </w:r>
      <w:r w:rsidR="00531AA1">
        <w:t xml:space="preserve"> for June 2018</w:t>
      </w:r>
      <w:r>
        <w:t xml:space="preserve"> are presented in Table 1 below</w:t>
      </w:r>
      <w:r w:rsidR="00531AA1">
        <w:t>, and corresponding comparison for June 2019 are presented in Table 2</w:t>
      </w:r>
      <w:r>
        <w:t xml:space="preserve">. The </w:t>
      </w:r>
      <w:r w:rsidR="00531AA1">
        <w:t xml:space="preserve">June 2018 </w:t>
      </w:r>
      <w:r>
        <w:t>comparisons are graphically displayed in Figures 1-10. Each figure uses the same format, with each set of projections displayed as a column for the medium variant projection, and error bars to show the high and low projections.</w:t>
      </w:r>
      <w:r w:rsidR="00812909">
        <w:t xml:space="preserve"> The bottom of the error bar shows the corresponding low projection, while the top of the error bar shows the corresponding high projection.</w:t>
      </w:r>
    </w:p>
    <w:p w:rsidR="0098429C" w:rsidP="0098429C" w:rsidRDefault="0098429C" w14:paraId="02F10F26" w14:textId="1AD70324">
      <w:r>
        <w:t>It would be easy to over-interpret these comparisons as demonstrating the accuracy, or otherwise, of a given set of projections. It is notable that the projections do not differ greatly. The projections that have been released more recently are generally higher, and closer to the subsequently released population estimates and CURPs. This is to be expected, because more recently</w:t>
      </w:r>
      <w:r w:rsidR="001231AC">
        <w:t xml:space="preserve"> </w:t>
      </w:r>
      <w:r>
        <w:t xml:space="preserve">released projections </w:t>
      </w:r>
      <w:r w:rsidR="00D70E9D">
        <w:t>can</w:t>
      </w:r>
      <w:r>
        <w:t xml:space="preserve"> incorporate more recent information, particularly in terms of historically higher international migration flows. Those high migration flows were not known (and could not have been predicted) at the time the earlier projections were generated.</w:t>
      </w:r>
      <w:r w:rsidR="0098533C">
        <w:t xml:space="preserve"> The period of high migration has continued after all projections compared here were released.</w:t>
      </w:r>
    </w:p>
    <w:p w:rsidR="00812909" w:rsidP="0098429C" w:rsidRDefault="00812909" w14:paraId="294668EB" w14:textId="5F554EFB">
      <w:r>
        <w:t>Moreover, the University of Waikato projections included substantial input from end users, which is not a feature of other projections. We consider this to be an important component of the projection methodology, especially in the development of small area (e.g. SA2) projections.</w:t>
      </w:r>
    </w:p>
    <w:p w:rsidR="00327963" w:rsidP="00531AA1" w:rsidRDefault="0098429C" w14:paraId="74DEDF05" w14:textId="77777777">
      <w:r>
        <w:t xml:space="preserve">Finally, it is worth noting that at the time the University of Waikato projections were released in 2016, the conversations with end-users at that time indicated </w:t>
      </w:r>
      <w:r w:rsidR="0098533C">
        <w:t>a</w:t>
      </w:r>
      <w:r>
        <w:t xml:space="preserve"> consensus that the projections were too high.</w:t>
      </w:r>
    </w:p>
    <w:p w:rsidR="00327963" w:rsidP="00327963" w:rsidRDefault="00327963" w14:paraId="251EC831" w14:textId="77777777">
      <w:pPr>
        <w:sectPr w:rsidR="00327963">
          <w:headerReference w:type="even" r:id="rId8"/>
          <w:headerReference w:type="default" r:id="rId9"/>
          <w:footerReference w:type="even" r:id="rId10"/>
          <w:footerReference w:type="default" r:id="rId11"/>
          <w:headerReference w:type="first" r:id="rId12"/>
          <w:footerReference w:type="first" r:id="rId13"/>
          <w:pgSz w:w="11906" w:h="16838" w:orient="portrait"/>
          <w:pgMar w:top="1440" w:right="1440" w:bottom="1440" w:left="1440" w:header="708" w:footer="708" w:gutter="0"/>
          <w:cols w:space="708"/>
          <w:docGrid w:linePitch="360"/>
        </w:sectPr>
      </w:pPr>
    </w:p>
    <w:p w:rsidRPr="00327963" w:rsidR="00327963" w:rsidP="00531AA1" w:rsidRDefault="00327963" w14:paraId="28F2D6A5" w14:textId="77777777">
      <w:pPr>
        <w:rPr>
          <w:i/>
          <w:iCs/>
        </w:rPr>
      </w:pPr>
      <w:r w:rsidRPr="00327963">
        <w:rPr>
          <w:i/>
          <w:iCs/>
        </w:rPr>
        <w:lastRenderedPageBreak/>
        <w:t xml:space="preserve">Table 1: Comparison of Population Projections and Estimates, </w:t>
      </w:r>
      <w:r w:rsidR="00531AA1">
        <w:rPr>
          <w:i/>
          <w:iCs/>
        </w:rPr>
        <w:t xml:space="preserve">June </w:t>
      </w:r>
      <w:r w:rsidRPr="00327963">
        <w:rPr>
          <w:i/>
          <w:iCs/>
        </w:rPr>
        <w:t>2018</w:t>
      </w:r>
    </w:p>
    <w:tbl>
      <w:tblPr>
        <w:tblW w:w="140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0"/>
        <w:gridCol w:w="886"/>
        <w:gridCol w:w="989"/>
        <w:gridCol w:w="886"/>
        <w:gridCol w:w="886"/>
        <w:gridCol w:w="1072"/>
        <w:gridCol w:w="992"/>
        <w:gridCol w:w="1134"/>
        <w:gridCol w:w="989"/>
        <w:gridCol w:w="1439"/>
        <w:gridCol w:w="1134"/>
        <w:gridCol w:w="1418"/>
      </w:tblGrid>
      <w:tr w:rsidRPr="00327963" w:rsidR="00327963" w:rsidTr="00327963" w14:paraId="70D908D3" w14:textId="77777777">
        <w:trPr>
          <w:trHeight w:val="288"/>
        </w:trPr>
        <w:tc>
          <w:tcPr>
            <w:tcW w:w="2240" w:type="dxa"/>
            <w:shd w:val="clear" w:color="auto" w:fill="auto"/>
            <w:noWrap/>
            <w:vAlign w:val="bottom"/>
            <w:hideMark/>
          </w:tcPr>
          <w:p w:rsidRPr="00327963" w:rsidR="00327963" w:rsidP="00327963" w:rsidRDefault="00327963" w14:paraId="07213F6D" w14:textId="77777777">
            <w:pPr>
              <w:spacing w:after="0" w:line="240" w:lineRule="auto"/>
              <w:rPr>
                <w:rFonts w:ascii="Times New Roman" w:hAnsi="Times New Roman" w:eastAsia="Times New Roman" w:cs="Times New Roman"/>
                <w:sz w:val="24"/>
                <w:szCs w:val="24"/>
              </w:rPr>
            </w:pPr>
          </w:p>
        </w:tc>
        <w:tc>
          <w:tcPr>
            <w:tcW w:w="2761" w:type="dxa"/>
            <w:gridSpan w:val="3"/>
            <w:shd w:val="clear" w:color="auto" w:fill="auto"/>
            <w:noWrap/>
            <w:vAlign w:val="center"/>
            <w:hideMark/>
          </w:tcPr>
          <w:p w:rsidRPr="00327963" w:rsidR="00327963" w:rsidP="00327963" w:rsidRDefault="00327963" w14:paraId="218AF704"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Stats NZ (released 2015)</w:t>
            </w:r>
          </w:p>
        </w:tc>
        <w:tc>
          <w:tcPr>
            <w:tcW w:w="2950" w:type="dxa"/>
            <w:gridSpan w:val="3"/>
            <w:shd w:val="clear" w:color="auto" w:fill="F2F2F2" w:themeFill="background1" w:themeFillShade="F2"/>
            <w:noWrap/>
            <w:vAlign w:val="center"/>
            <w:hideMark/>
          </w:tcPr>
          <w:p w:rsidRPr="00327963" w:rsidR="00327963" w:rsidP="00327963" w:rsidRDefault="00327963" w14:paraId="6B3313B1"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UoW (released 2016)</w:t>
            </w:r>
          </w:p>
        </w:tc>
        <w:tc>
          <w:tcPr>
            <w:tcW w:w="3562" w:type="dxa"/>
            <w:gridSpan w:val="3"/>
            <w:shd w:val="clear" w:color="auto" w:fill="auto"/>
            <w:noWrap/>
            <w:vAlign w:val="center"/>
            <w:hideMark/>
          </w:tcPr>
          <w:p w:rsidRPr="00327963" w:rsidR="00327963" w:rsidP="00327963" w:rsidRDefault="00327963" w14:paraId="218752D5"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Stats NZ (released 2017)</w:t>
            </w:r>
          </w:p>
        </w:tc>
        <w:tc>
          <w:tcPr>
            <w:tcW w:w="1134" w:type="dxa"/>
            <w:vMerge w:val="restart"/>
            <w:shd w:val="clear" w:color="auto" w:fill="auto"/>
            <w:noWrap/>
            <w:vAlign w:val="center"/>
            <w:hideMark/>
          </w:tcPr>
          <w:p w:rsidRPr="00327963" w:rsidR="00327963" w:rsidP="00327963" w:rsidRDefault="00327963" w14:paraId="5F816DA6"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Census URP (released 2019)</w:t>
            </w:r>
          </w:p>
        </w:tc>
        <w:tc>
          <w:tcPr>
            <w:tcW w:w="1418" w:type="dxa"/>
            <w:vMerge w:val="restart"/>
            <w:shd w:val="clear" w:color="auto" w:fill="auto"/>
            <w:noWrap/>
            <w:vAlign w:val="center"/>
            <w:hideMark/>
          </w:tcPr>
          <w:p w:rsidRPr="00327963" w:rsidR="00327963" w:rsidP="00327963" w:rsidRDefault="00327963" w14:paraId="035862F5"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Stats NZ Estimate (released 2019)</w:t>
            </w:r>
          </w:p>
        </w:tc>
      </w:tr>
      <w:tr w:rsidRPr="00327963" w:rsidR="00327963" w:rsidTr="00327963" w14:paraId="282C13C1" w14:textId="77777777">
        <w:trPr>
          <w:trHeight w:val="288"/>
        </w:trPr>
        <w:tc>
          <w:tcPr>
            <w:tcW w:w="2240" w:type="dxa"/>
            <w:shd w:val="clear" w:color="auto" w:fill="auto"/>
            <w:noWrap/>
            <w:vAlign w:val="bottom"/>
            <w:hideMark/>
          </w:tcPr>
          <w:p w:rsidRPr="00327963" w:rsidR="00327963" w:rsidP="00327963" w:rsidRDefault="00327963" w14:paraId="51346CDB" w14:textId="77777777">
            <w:pPr>
              <w:spacing w:after="0" w:line="240" w:lineRule="auto"/>
              <w:jc w:val="center"/>
              <w:rPr>
                <w:rFonts w:ascii="Calibri" w:hAnsi="Calibri" w:eastAsia="Times New Roman" w:cs="Calibri"/>
                <w:color w:val="000000"/>
              </w:rPr>
            </w:pPr>
          </w:p>
        </w:tc>
        <w:tc>
          <w:tcPr>
            <w:tcW w:w="886" w:type="dxa"/>
            <w:shd w:val="clear" w:color="auto" w:fill="auto"/>
            <w:noWrap/>
            <w:vAlign w:val="center"/>
            <w:hideMark/>
          </w:tcPr>
          <w:p w:rsidRPr="00327963" w:rsidR="00327963" w:rsidP="00327963" w:rsidRDefault="00327963" w14:paraId="6340DE1B"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Low</w:t>
            </w:r>
          </w:p>
        </w:tc>
        <w:tc>
          <w:tcPr>
            <w:tcW w:w="989" w:type="dxa"/>
            <w:shd w:val="clear" w:color="auto" w:fill="auto"/>
            <w:noWrap/>
            <w:vAlign w:val="center"/>
            <w:hideMark/>
          </w:tcPr>
          <w:p w:rsidRPr="00327963" w:rsidR="00327963" w:rsidP="00327963" w:rsidRDefault="00327963" w14:paraId="4A9595C3"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Medium</w:t>
            </w:r>
          </w:p>
        </w:tc>
        <w:tc>
          <w:tcPr>
            <w:tcW w:w="886" w:type="dxa"/>
            <w:shd w:val="clear" w:color="auto" w:fill="auto"/>
            <w:noWrap/>
            <w:vAlign w:val="center"/>
            <w:hideMark/>
          </w:tcPr>
          <w:p w:rsidRPr="00327963" w:rsidR="00327963" w:rsidP="00327963" w:rsidRDefault="00327963" w14:paraId="679F3F84"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High</w:t>
            </w:r>
          </w:p>
        </w:tc>
        <w:tc>
          <w:tcPr>
            <w:tcW w:w="886" w:type="dxa"/>
            <w:shd w:val="clear" w:color="auto" w:fill="F2F2F2" w:themeFill="background1" w:themeFillShade="F2"/>
            <w:noWrap/>
            <w:vAlign w:val="center"/>
            <w:hideMark/>
          </w:tcPr>
          <w:p w:rsidRPr="00327963" w:rsidR="00327963" w:rsidP="00327963" w:rsidRDefault="00327963" w14:paraId="63549773"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Low</w:t>
            </w:r>
          </w:p>
        </w:tc>
        <w:tc>
          <w:tcPr>
            <w:tcW w:w="1072" w:type="dxa"/>
            <w:shd w:val="clear" w:color="auto" w:fill="F2F2F2" w:themeFill="background1" w:themeFillShade="F2"/>
            <w:noWrap/>
            <w:vAlign w:val="center"/>
            <w:hideMark/>
          </w:tcPr>
          <w:p w:rsidRPr="00327963" w:rsidR="00327963" w:rsidP="00327963" w:rsidRDefault="00327963" w14:paraId="3F42F137"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Medium</w:t>
            </w:r>
          </w:p>
        </w:tc>
        <w:tc>
          <w:tcPr>
            <w:tcW w:w="992" w:type="dxa"/>
            <w:shd w:val="clear" w:color="auto" w:fill="F2F2F2" w:themeFill="background1" w:themeFillShade="F2"/>
            <w:noWrap/>
            <w:vAlign w:val="center"/>
            <w:hideMark/>
          </w:tcPr>
          <w:p w:rsidRPr="00327963" w:rsidR="00327963" w:rsidP="00327963" w:rsidRDefault="00327963" w14:paraId="062CAE0A"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High</w:t>
            </w:r>
          </w:p>
        </w:tc>
        <w:tc>
          <w:tcPr>
            <w:tcW w:w="1134" w:type="dxa"/>
            <w:shd w:val="clear" w:color="auto" w:fill="auto"/>
            <w:noWrap/>
            <w:vAlign w:val="center"/>
            <w:hideMark/>
          </w:tcPr>
          <w:p w:rsidRPr="00327963" w:rsidR="00327963" w:rsidP="00327963" w:rsidRDefault="00327963" w14:paraId="7B1D6E0D"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Low</w:t>
            </w:r>
          </w:p>
        </w:tc>
        <w:tc>
          <w:tcPr>
            <w:tcW w:w="989" w:type="dxa"/>
            <w:shd w:val="clear" w:color="auto" w:fill="auto"/>
            <w:noWrap/>
            <w:vAlign w:val="center"/>
            <w:hideMark/>
          </w:tcPr>
          <w:p w:rsidRPr="00327963" w:rsidR="00327963" w:rsidP="00327963" w:rsidRDefault="00327963" w14:paraId="3313E04F"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Medium</w:t>
            </w:r>
          </w:p>
        </w:tc>
        <w:tc>
          <w:tcPr>
            <w:tcW w:w="1439" w:type="dxa"/>
            <w:shd w:val="clear" w:color="auto" w:fill="auto"/>
            <w:noWrap/>
            <w:vAlign w:val="center"/>
            <w:hideMark/>
          </w:tcPr>
          <w:p w:rsidRPr="00327963" w:rsidR="00327963" w:rsidP="00327963" w:rsidRDefault="00327963" w14:paraId="1C910CA5"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High</w:t>
            </w:r>
          </w:p>
        </w:tc>
        <w:tc>
          <w:tcPr>
            <w:tcW w:w="1134" w:type="dxa"/>
            <w:vMerge/>
            <w:shd w:val="clear" w:color="auto" w:fill="auto"/>
            <w:noWrap/>
            <w:vAlign w:val="bottom"/>
            <w:hideMark/>
          </w:tcPr>
          <w:p w:rsidRPr="00327963" w:rsidR="00327963" w:rsidP="00327963" w:rsidRDefault="00327963" w14:paraId="039ED689" w14:textId="77777777">
            <w:pPr>
              <w:spacing w:after="0" w:line="240" w:lineRule="auto"/>
              <w:jc w:val="center"/>
              <w:rPr>
                <w:rFonts w:ascii="Calibri" w:hAnsi="Calibri" w:eastAsia="Times New Roman" w:cs="Calibri"/>
                <w:b/>
                <w:bCs/>
                <w:color w:val="000000"/>
              </w:rPr>
            </w:pPr>
          </w:p>
        </w:tc>
        <w:tc>
          <w:tcPr>
            <w:tcW w:w="1418" w:type="dxa"/>
            <w:vMerge/>
            <w:shd w:val="clear" w:color="auto" w:fill="auto"/>
            <w:noWrap/>
            <w:vAlign w:val="bottom"/>
            <w:hideMark/>
          </w:tcPr>
          <w:p w:rsidRPr="00327963" w:rsidR="00327963" w:rsidP="00327963" w:rsidRDefault="00327963" w14:paraId="7F98E8E8" w14:textId="77777777">
            <w:pPr>
              <w:spacing w:after="0" w:line="240" w:lineRule="auto"/>
              <w:jc w:val="center"/>
              <w:rPr>
                <w:rFonts w:ascii="Times New Roman" w:hAnsi="Times New Roman" w:eastAsia="Times New Roman" w:cs="Times New Roman"/>
                <w:b/>
                <w:bCs/>
                <w:sz w:val="20"/>
                <w:szCs w:val="20"/>
              </w:rPr>
            </w:pPr>
          </w:p>
        </w:tc>
      </w:tr>
      <w:tr w:rsidRPr="00327963" w:rsidR="00327963" w:rsidTr="00327963" w14:paraId="7259F1A5" w14:textId="77777777">
        <w:trPr>
          <w:trHeight w:val="288"/>
        </w:trPr>
        <w:tc>
          <w:tcPr>
            <w:tcW w:w="2240" w:type="dxa"/>
            <w:shd w:val="clear" w:color="auto" w:fill="auto"/>
            <w:noWrap/>
            <w:vAlign w:val="bottom"/>
            <w:hideMark/>
          </w:tcPr>
          <w:p w:rsidRPr="00327963" w:rsidR="00327963" w:rsidP="00327963" w:rsidRDefault="00327963" w14:paraId="3DFE962D" w14:textId="77777777">
            <w:pPr>
              <w:spacing w:after="0" w:line="240" w:lineRule="auto"/>
              <w:rPr>
                <w:rFonts w:ascii="Calibri" w:hAnsi="Calibri" w:eastAsia="Times New Roman" w:cs="Calibri"/>
                <w:b/>
                <w:bCs/>
                <w:color w:val="000000"/>
              </w:rPr>
            </w:pPr>
            <w:r w:rsidRPr="00327963">
              <w:rPr>
                <w:rFonts w:ascii="Calibri" w:hAnsi="Calibri" w:eastAsia="Times New Roman" w:cs="Calibri"/>
                <w:b/>
                <w:bCs/>
                <w:color w:val="000000"/>
              </w:rPr>
              <w:t>Thames-Coromandel</w:t>
            </w:r>
          </w:p>
        </w:tc>
        <w:tc>
          <w:tcPr>
            <w:tcW w:w="886" w:type="dxa"/>
            <w:shd w:val="clear" w:color="auto" w:fill="auto"/>
            <w:noWrap/>
            <w:vAlign w:val="bottom"/>
            <w:hideMark/>
          </w:tcPr>
          <w:p w:rsidRPr="00327963" w:rsidR="00327963" w:rsidP="00327963" w:rsidRDefault="00327963" w14:paraId="6AD405A0"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27000</w:t>
            </w:r>
          </w:p>
        </w:tc>
        <w:tc>
          <w:tcPr>
            <w:tcW w:w="989" w:type="dxa"/>
            <w:shd w:val="clear" w:color="auto" w:fill="auto"/>
            <w:noWrap/>
            <w:vAlign w:val="bottom"/>
            <w:hideMark/>
          </w:tcPr>
          <w:p w:rsidRPr="00327963" w:rsidR="00327963" w:rsidP="00327963" w:rsidRDefault="00327963" w14:paraId="62E8BDB0"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27600</w:t>
            </w:r>
          </w:p>
        </w:tc>
        <w:tc>
          <w:tcPr>
            <w:tcW w:w="886" w:type="dxa"/>
            <w:shd w:val="clear" w:color="auto" w:fill="auto"/>
            <w:noWrap/>
            <w:vAlign w:val="bottom"/>
            <w:hideMark/>
          </w:tcPr>
          <w:p w:rsidRPr="00327963" w:rsidR="00327963" w:rsidP="00327963" w:rsidRDefault="00327963" w14:paraId="15C1FECD"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28200</w:t>
            </w:r>
          </w:p>
        </w:tc>
        <w:tc>
          <w:tcPr>
            <w:tcW w:w="886" w:type="dxa"/>
            <w:shd w:val="clear" w:color="auto" w:fill="F2F2F2" w:themeFill="background1" w:themeFillShade="F2"/>
            <w:noWrap/>
            <w:vAlign w:val="bottom"/>
            <w:hideMark/>
          </w:tcPr>
          <w:p w:rsidRPr="00327963" w:rsidR="00327963" w:rsidP="00327963" w:rsidRDefault="00327963" w14:paraId="4E58CD99"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27262</w:t>
            </w:r>
          </w:p>
        </w:tc>
        <w:tc>
          <w:tcPr>
            <w:tcW w:w="1072" w:type="dxa"/>
            <w:shd w:val="clear" w:color="auto" w:fill="F2F2F2" w:themeFill="background1" w:themeFillShade="F2"/>
            <w:noWrap/>
            <w:vAlign w:val="bottom"/>
            <w:hideMark/>
          </w:tcPr>
          <w:p w:rsidRPr="00327963" w:rsidR="00327963" w:rsidP="00327963" w:rsidRDefault="00327963" w14:paraId="3FD4393A"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27892</w:t>
            </w:r>
          </w:p>
        </w:tc>
        <w:tc>
          <w:tcPr>
            <w:tcW w:w="992" w:type="dxa"/>
            <w:shd w:val="clear" w:color="auto" w:fill="F2F2F2" w:themeFill="background1" w:themeFillShade="F2"/>
            <w:noWrap/>
            <w:vAlign w:val="bottom"/>
            <w:hideMark/>
          </w:tcPr>
          <w:p w:rsidRPr="00327963" w:rsidR="00327963" w:rsidP="00327963" w:rsidRDefault="00327963" w14:paraId="4BA44D52"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28538</w:t>
            </w:r>
          </w:p>
        </w:tc>
        <w:tc>
          <w:tcPr>
            <w:tcW w:w="1134" w:type="dxa"/>
            <w:shd w:val="clear" w:color="auto" w:fill="auto"/>
            <w:noWrap/>
            <w:vAlign w:val="bottom"/>
            <w:hideMark/>
          </w:tcPr>
          <w:p w:rsidRPr="00327963" w:rsidR="00327963" w:rsidP="00327963" w:rsidRDefault="00327963" w14:paraId="7937282A"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28400</w:t>
            </w:r>
          </w:p>
        </w:tc>
        <w:tc>
          <w:tcPr>
            <w:tcW w:w="989" w:type="dxa"/>
            <w:shd w:val="clear" w:color="auto" w:fill="auto"/>
            <w:noWrap/>
            <w:vAlign w:val="bottom"/>
            <w:hideMark/>
          </w:tcPr>
          <w:p w:rsidRPr="00327963" w:rsidR="00327963" w:rsidP="00327963" w:rsidRDefault="00327963" w14:paraId="540CCA3E"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29000</w:t>
            </w:r>
          </w:p>
        </w:tc>
        <w:tc>
          <w:tcPr>
            <w:tcW w:w="1439" w:type="dxa"/>
            <w:shd w:val="clear" w:color="auto" w:fill="auto"/>
            <w:noWrap/>
            <w:vAlign w:val="bottom"/>
            <w:hideMark/>
          </w:tcPr>
          <w:p w:rsidRPr="00327963" w:rsidR="00327963" w:rsidP="00327963" w:rsidRDefault="00327963" w14:paraId="09B79773"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29600</w:t>
            </w:r>
          </w:p>
        </w:tc>
        <w:tc>
          <w:tcPr>
            <w:tcW w:w="1134" w:type="dxa"/>
            <w:shd w:val="clear" w:color="auto" w:fill="auto"/>
            <w:noWrap/>
            <w:vAlign w:val="bottom"/>
            <w:hideMark/>
          </w:tcPr>
          <w:p w:rsidRPr="00327963" w:rsidR="00327963" w:rsidP="00327963" w:rsidRDefault="00327963" w14:paraId="6339D1F8"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29895</w:t>
            </w:r>
          </w:p>
        </w:tc>
        <w:tc>
          <w:tcPr>
            <w:tcW w:w="1418" w:type="dxa"/>
            <w:shd w:val="clear" w:color="auto" w:fill="auto"/>
            <w:noWrap/>
            <w:vAlign w:val="bottom"/>
            <w:hideMark/>
          </w:tcPr>
          <w:p w:rsidRPr="00327963" w:rsidR="00327963" w:rsidP="00327963" w:rsidRDefault="00327963" w14:paraId="3C3903F7"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30800</w:t>
            </w:r>
          </w:p>
        </w:tc>
      </w:tr>
      <w:tr w:rsidRPr="00327963" w:rsidR="00327963" w:rsidTr="00327963" w14:paraId="5263852A" w14:textId="77777777">
        <w:trPr>
          <w:trHeight w:val="288"/>
        </w:trPr>
        <w:tc>
          <w:tcPr>
            <w:tcW w:w="2240" w:type="dxa"/>
            <w:shd w:val="clear" w:color="auto" w:fill="auto"/>
            <w:noWrap/>
            <w:vAlign w:val="bottom"/>
            <w:hideMark/>
          </w:tcPr>
          <w:p w:rsidRPr="00327963" w:rsidR="00327963" w:rsidP="00327963" w:rsidRDefault="00327963" w14:paraId="7F983BC0" w14:textId="77777777">
            <w:pPr>
              <w:spacing w:after="0" w:line="240" w:lineRule="auto"/>
              <w:rPr>
                <w:rFonts w:ascii="Calibri" w:hAnsi="Calibri" w:eastAsia="Times New Roman" w:cs="Calibri"/>
                <w:b/>
                <w:bCs/>
                <w:color w:val="000000"/>
              </w:rPr>
            </w:pPr>
            <w:r w:rsidRPr="00327963">
              <w:rPr>
                <w:rFonts w:ascii="Calibri" w:hAnsi="Calibri" w:eastAsia="Times New Roman" w:cs="Calibri"/>
                <w:b/>
                <w:bCs/>
                <w:color w:val="000000"/>
              </w:rPr>
              <w:t>Hauraki</w:t>
            </w:r>
          </w:p>
        </w:tc>
        <w:tc>
          <w:tcPr>
            <w:tcW w:w="886" w:type="dxa"/>
            <w:shd w:val="clear" w:color="auto" w:fill="auto"/>
            <w:noWrap/>
            <w:vAlign w:val="bottom"/>
            <w:hideMark/>
          </w:tcPr>
          <w:p w:rsidRPr="00327963" w:rsidR="00327963" w:rsidP="00327963" w:rsidRDefault="00327963" w14:paraId="0E393BD9"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18450</w:t>
            </w:r>
          </w:p>
        </w:tc>
        <w:tc>
          <w:tcPr>
            <w:tcW w:w="989" w:type="dxa"/>
            <w:shd w:val="clear" w:color="auto" w:fill="auto"/>
            <w:noWrap/>
            <w:vAlign w:val="bottom"/>
            <w:hideMark/>
          </w:tcPr>
          <w:p w:rsidRPr="00327963" w:rsidR="00327963" w:rsidP="00327963" w:rsidRDefault="00327963" w14:paraId="44B9BA7D"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18800</w:t>
            </w:r>
          </w:p>
        </w:tc>
        <w:tc>
          <w:tcPr>
            <w:tcW w:w="886" w:type="dxa"/>
            <w:shd w:val="clear" w:color="auto" w:fill="auto"/>
            <w:noWrap/>
            <w:vAlign w:val="bottom"/>
            <w:hideMark/>
          </w:tcPr>
          <w:p w:rsidRPr="00327963" w:rsidR="00327963" w:rsidP="00327963" w:rsidRDefault="00327963" w14:paraId="24343244"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19150</w:t>
            </w:r>
          </w:p>
        </w:tc>
        <w:tc>
          <w:tcPr>
            <w:tcW w:w="886" w:type="dxa"/>
            <w:shd w:val="clear" w:color="auto" w:fill="F2F2F2" w:themeFill="background1" w:themeFillShade="F2"/>
            <w:noWrap/>
            <w:vAlign w:val="bottom"/>
            <w:hideMark/>
          </w:tcPr>
          <w:p w:rsidRPr="00327963" w:rsidR="00327963" w:rsidP="00327963" w:rsidRDefault="00327963" w14:paraId="017920EA"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18327</w:t>
            </w:r>
          </w:p>
        </w:tc>
        <w:tc>
          <w:tcPr>
            <w:tcW w:w="1072" w:type="dxa"/>
            <w:shd w:val="clear" w:color="auto" w:fill="F2F2F2" w:themeFill="background1" w:themeFillShade="F2"/>
            <w:noWrap/>
            <w:vAlign w:val="bottom"/>
            <w:hideMark/>
          </w:tcPr>
          <w:p w:rsidRPr="00327963" w:rsidR="00327963" w:rsidP="00327963" w:rsidRDefault="00327963" w14:paraId="1EF06C0E"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18725</w:t>
            </w:r>
          </w:p>
        </w:tc>
        <w:tc>
          <w:tcPr>
            <w:tcW w:w="992" w:type="dxa"/>
            <w:shd w:val="clear" w:color="auto" w:fill="F2F2F2" w:themeFill="background1" w:themeFillShade="F2"/>
            <w:noWrap/>
            <w:vAlign w:val="bottom"/>
            <w:hideMark/>
          </w:tcPr>
          <w:p w:rsidRPr="00327963" w:rsidR="00327963" w:rsidP="00327963" w:rsidRDefault="00327963" w14:paraId="086E0DA9"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19133</w:t>
            </w:r>
          </w:p>
        </w:tc>
        <w:tc>
          <w:tcPr>
            <w:tcW w:w="1134" w:type="dxa"/>
            <w:shd w:val="clear" w:color="auto" w:fill="auto"/>
            <w:noWrap/>
            <w:vAlign w:val="bottom"/>
            <w:hideMark/>
          </w:tcPr>
          <w:p w:rsidRPr="00327963" w:rsidR="00327963" w:rsidP="00327963" w:rsidRDefault="00327963" w14:paraId="010ED0B2"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19800</w:t>
            </w:r>
          </w:p>
        </w:tc>
        <w:tc>
          <w:tcPr>
            <w:tcW w:w="989" w:type="dxa"/>
            <w:shd w:val="clear" w:color="auto" w:fill="auto"/>
            <w:noWrap/>
            <w:vAlign w:val="bottom"/>
            <w:hideMark/>
          </w:tcPr>
          <w:p w:rsidRPr="00327963" w:rsidR="00327963" w:rsidP="00327963" w:rsidRDefault="00327963" w14:paraId="3068F2A7"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20200</w:t>
            </w:r>
          </w:p>
        </w:tc>
        <w:tc>
          <w:tcPr>
            <w:tcW w:w="1439" w:type="dxa"/>
            <w:shd w:val="clear" w:color="auto" w:fill="auto"/>
            <w:noWrap/>
            <w:vAlign w:val="bottom"/>
            <w:hideMark/>
          </w:tcPr>
          <w:p w:rsidRPr="00327963" w:rsidR="00327963" w:rsidP="00327963" w:rsidRDefault="00327963" w14:paraId="4531B26B"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20600</w:t>
            </w:r>
          </w:p>
        </w:tc>
        <w:tc>
          <w:tcPr>
            <w:tcW w:w="1134" w:type="dxa"/>
            <w:shd w:val="clear" w:color="auto" w:fill="auto"/>
            <w:noWrap/>
            <w:vAlign w:val="bottom"/>
            <w:hideMark/>
          </w:tcPr>
          <w:p w:rsidRPr="00327963" w:rsidR="00327963" w:rsidP="00327963" w:rsidRDefault="00327963" w14:paraId="1E9693FB"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20022</w:t>
            </w:r>
          </w:p>
        </w:tc>
        <w:tc>
          <w:tcPr>
            <w:tcW w:w="1418" w:type="dxa"/>
            <w:shd w:val="clear" w:color="auto" w:fill="auto"/>
            <w:noWrap/>
            <w:vAlign w:val="bottom"/>
            <w:hideMark/>
          </w:tcPr>
          <w:p w:rsidRPr="00327963" w:rsidR="00327963" w:rsidP="00327963" w:rsidRDefault="00327963" w14:paraId="11B7C73F"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20600</w:t>
            </w:r>
          </w:p>
        </w:tc>
      </w:tr>
      <w:tr w:rsidRPr="00327963" w:rsidR="00327963" w:rsidTr="00327963" w14:paraId="03327E77" w14:textId="77777777">
        <w:trPr>
          <w:trHeight w:val="288"/>
        </w:trPr>
        <w:tc>
          <w:tcPr>
            <w:tcW w:w="2240" w:type="dxa"/>
            <w:shd w:val="clear" w:color="auto" w:fill="auto"/>
            <w:noWrap/>
            <w:vAlign w:val="bottom"/>
            <w:hideMark/>
          </w:tcPr>
          <w:p w:rsidRPr="00327963" w:rsidR="00327963" w:rsidP="00327963" w:rsidRDefault="00327963" w14:paraId="4EF88ED3" w14:textId="77777777">
            <w:pPr>
              <w:spacing w:after="0" w:line="240" w:lineRule="auto"/>
              <w:rPr>
                <w:rFonts w:ascii="Calibri" w:hAnsi="Calibri" w:eastAsia="Times New Roman" w:cs="Calibri"/>
                <w:b/>
                <w:bCs/>
                <w:color w:val="000000"/>
              </w:rPr>
            </w:pPr>
            <w:r w:rsidRPr="00327963">
              <w:rPr>
                <w:rFonts w:ascii="Calibri" w:hAnsi="Calibri" w:eastAsia="Times New Roman" w:cs="Calibri"/>
                <w:b/>
                <w:bCs/>
                <w:color w:val="000000"/>
              </w:rPr>
              <w:t>Waikato</w:t>
            </w:r>
          </w:p>
        </w:tc>
        <w:tc>
          <w:tcPr>
            <w:tcW w:w="886" w:type="dxa"/>
            <w:shd w:val="clear" w:color="auto" w:fill="auto"/>
            <w:noWrap/>
            <w:vAlign w:val="bottom"/>
            <w:hideMark/>
          </w:tcPr>
          <w:p w:rsidRPr="00327963" w:rsidR="00327963" w:rsidP="00327963" w:rsidRDefault="00327963" w14:paraId="308C0414"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70500</w:t>
            </w:r>
          </w:p>
        </w:tc>
        <w:tc>
          <w:tcPr>
            <w:tcW w:w="989" w:type="dxa"/>
            <w:shd w:val="clear" w:color="auto" w:fill="auto"/>
            <w:noWrap/>
            <w:vAlign w:val="bottom"/>
            <w:hideMark/>
          </w:tcPr>
          <w:p w:rsidRPr="00327963" w:rsidR="00327963" w:rsidP="00327963" w:rsidRDefault="00327963" w14:paraId="06853B6D"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71900</w:t>
            </w:r>
          </w:p>
        </w:tc>
        <w:tc>
          <w:tcPr>
            <w:tcW w:w="886" w:type="dxa"/>
            <w:shd w:val="clear" w:color="auto" w:fill="auto"/>
            <w:noWrap/>
            <w:vAlign w:val="bottom"/>
            <w:hideMark/>
          </w:tcPr>
          <w:p w:rsidRPr="00327963" w:rsidR="00327963" w:rsidP="00327963" w:rsidRDefault="00327963" w14:paraId="40457500"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73300</w:t>
            </w:r>
          </w:p>
        </w:tc>
        <w:tc>
          <w:tcPr>
            <w:tcW w:w="886" w:type="dxa"/>
            <w:shd w:val="clear" w:color="auto" w:fill="F2F2F2" w:themeFill="background1" w:themeFillShade="F2"/>
            <w:noWrap/>
            <w:vAlign w:val="bottom"/>
            <w:hideMark/>
          </w:tcPr>
          <w:p w:rsidRPr="00327963" w:rsidR="00327963" w:rsidP="00327963" w:rsidRDefault="00327963" w14:paraId="43A667E0"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70799</w:t>
            </w:r>
          </w:p>
        </w:tc>
        <w:tc>
          <w:tcPr>
            <w:tcW w:w="1072" w:type="dxa"/>
            <w:shd w:val="clear" w:color="auto" w:fill="F2F2F2" w:themeFill="background1" w:themeFillShade="F2"/>
            <w:noWrap/>
            <w:vAlign w:val="bottom"/>
            <w:hideMark/>
          </w:tcPr>
          <w:p w:rsidRPr="00327963" w:rsidR="00327963" w:rsidP="00327963" w:rsidRDefault="00327963" w14:paraId="61EBE546"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71954</w:t>
            </w:r>
          </w:p>
        </w:tc>
        <w:tc>
          <w:tcPr>
            <w:tcW w:w="992" w:type="dxa"/>
            <w:shd w:val="clear" w:color="auto" w:fill="F2F2F2" w:themeFill="background1" w:themeFillShade="F2"/>
            <w:noWrap/>
            <w:vAlign w:val="bottom"/>
            <w:hideMark/>
          </w:tcPr>
          <w:p w:rsidRPr="00327963" w:rsidR="00327963" w:rsidP="00327963" w:rsidRDefault="00327963" w14:paraId="31C793A9"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73130</w:t>
            </w:r>
          </w:p>
        </w:tc>
        <w:tc>
          <w:tcPr>
            <w:tcW w:w="1134" w:type="dxa"/>
            <w:shd w:val="clear" w:color="auto" w:fill="auto"/>
            <w:noWrap/>
            <w:vAlign w:val="bottom"/>
            <w:hideMark/>
          </w:tcPr>
          <w:p w:rsidRPr="00327963" w:rsidR="00327963" w:rsidP="00327963" w:rsidRDefault="00327963" w14:paraId="50787D14"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73700</w:t>
            </w:r>
          </w:p>
        </w:tc>
        <w:tc>
          <w:tcPr>
            <w:tcW w:w="989" w:type="dxa"/>
            <w:shd w:val="clear" w:color="auto" w:fill="auto"/>
            <w:noWrap/>
            <w:vAlign w:val="bottom"/>
            <w:hideMark/>
          </w:tcPr>
          <w:p w:rsidRPr="00327963" w:rsidR="00327963" w:rsidP="00327963" w:rsidRDefault="00327963" w14:paraId="39635B6E"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75200</w:t>
            </w:r>
          </w:p>
        </w:tc>
        <w:tc>
          <w:tcPr>
            <w:tcW w:w="1439" w:type="dxa"/>
            <w:shd w:val="clear" w:color="auto" w:fill="auto"/>
            <w:noWrap/>
            <w:vAlign w:val="bottom"/>
            <w:hideMark/>
          </w:tcPr>
          <w:p w:rsidRPr="00327963" w:rsidR="00327963" w:rsidP="00327963" w:rsidRDefault="00327963" w14:paraId="33B76BC5"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76700</w:t>
            </w:r>
          </w:p>
        </w:tc>
        <w:tc>
          <w:tcPr>
            <w:tcW w:w="1134" w:type="dxa"/>
            <w:shd w:val="clear" w:color="auto" w:fill="auto"/>
            <w:noWrap/>
            <w:vAlign w:val="bottom"/>
            <w:hideMark/>
          </w:tcPr>
          <w:p w:rsidRPr="00327963" w:rsidR="00327963" w:rsidP="00327963" w:rsidRDefault="00327963" w14:paraId="1EAE321F"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75618</w:t>
            </w:r>
          </w:p>
        </w:tc>
        <w:tc>
          <w:tcPr>
            <w:tcW w:w="1418" w:type="dxa"/>
            <w:shd w:val="clear" w:color="auto" w:fill="auto"/>
            <w:noWrap/>
            <w:vAlign w:val="bottom"/>
            <w:hideMark/>
          </w:tcPr>
          <w:p w:rsidRPr="00327963" w:rsidR="00327963" w:rsidP="00327963" w:rsidRDefault="00327963" w14:paraId="1BC582AA"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77800</w:t>
            </w:r>
          </w:p>
        </w:tc>
      </w:tr>
      <w:tr w:rsidRPr="00327963" w:rsidR="00327963" w:rsidTr="00327963" w14:paraId="6578CD91" w14:textId="77777777">
        <w:trPr>
          <w:trHeight w:val="288"/>
        </w:trPr>
        <w:tc>
          <w:tcPr>
            <w:tcW w:w="2240" w:type="dxa"/>
            <w:shd w:val="clear" w:color="auto" w:fill="auto"/>
            <w:noWrap/>
            <w:vAlign w:val="bottom"/>
            <w:hideMark/>
          </w:tcPr>
          <w:p w:rsidRPr="00327963" w:rsidR="00327963" w:rsidP="00327963" w:rsidRDefault="00327963" w14:paraId="432A5261" w14:textId="77777777">
            <w:pPr>
              <w:spacing w:after="0" w:line="240" w:lineRule="auto"/>
              <w:rPr>
                <w:rFonts w:ascii="Calibri" w:hAnsi="Calibri" w:eastAsia="Times New Roman" w:cs="Calibri"/>
                <w:b/>
                <w:bCs/>
                <w:color w:val="000000"/>
              </w:rPr>
            </w:pPr>
            <w:r w:rsidRPr="00327963">
              <w:rPr>
                <w:rFonts w:ascii="Calibri" w:hAnsi="Calibri" w:eastAsia="Times New Roman" w:cs="Calibri"/>
                <w:b/>
                <w:bCs/>
                <w:color w:val="000000"/>
              </w:rPr>
              <w:t>Matamata-Piako</w:t>
            </w:r>
          </w:p>
        </w:tc>
        <w:tc>
          <w:tcPr>
            <w:tcW w:w="886" w:type="dxa"/>
            <w:shd w:val="clear" w:color="auto" w:fill="auto"/>
            <w:noWrap/>
            <w:vAlign w:val="bottom"/>
            <w:hideMark/>
          </w:tcPr>
          <w:p w:rsidRPr="00327963" w:rsidR="00327963" w:rsidP="00327963" w:rsidRDefault="00327963" w14:paraId="49A72117"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33300</w:t>
            </w:r>
          </w:p>
        </w:tc>
        <w:tc>
          <w:tcPr>
            <w:tcW w:w="989" w:type="dxa"/>
            <w:shd w:val="clear" w:color="auto" w:fill="auto"/>
            <w:noWrap/>
            <w:vAlign w:val="bottom"/>
            <w:hideMark/>
          </w:tcPr>
          <w:p w:rsidRPr="00327963" w:rsidR="00327963" w:rsidP="00327963" w:rsidRDefault="00327963" w14:paraId="2BAD55A2"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34100</w:t>
            </w:r>
          </w:p>
        </w:tc>
        <w:tc>
          <w:tcPr>
            <w:tcW w:w="886" w:type="dxa"/>
            <w:shd w:val="clear" w:color="auto" w:fill="auto"/>
            <w:noWrap/>
            <w:vAlign w:val="bottom"/>
            <w:hideMark/>
          </w:tcPr>
          <w:p w:rsidRPr="00327963" w:rsidR="00327963" w:rsidP="00327963" w:rsidRDefault="00327963" w14:paraId="33BAFF5E"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34800</w:t>
            </w:r>
          </w:p>
        </w:tc>
        <w:tc>
          <w:tcPr>
            <w:tcW w:w="886" w:type="dxa"/>
            <w:shd w:val="clear" w:color="auto" w:fill="F2F2F2" w:themeFill="background1" w:themeFillShade="F2"/>
            <w:noWrap/>
            <w:vAlign w:val="bottom"/>
            <w:hideMark/>
          </w:tcPr>
          <w:p w:rsidRPr="00327963" w:rsidR="00327963" w:rsidP="00327963" w:rsidRDefault="00327963" w14:paraId="27E398FC"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33319</w:t>
            </w:r>
          </w:p>
        </w:tc>
        <w:tc>
          <w:tcPr>
            <w:tcW w:w="1072" w:type="dxa"/>
            <w:shd w:val="clear" w:color="auto" w:fill="F2F2F2" w:themeFill="background1" w:themeFillShade="F2"/>
            <w:noWrap/>
            <w:vAlign w:val="bottom"/>
            <w:hideMark/>
          </w:tcPr>
          <w:p w:rsidRPr="00327963" w:rsidR="00327963" w:rsidP="00327963" w:rsidRDefault="00327963" w14:paraId="6170BB3C"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33754</w:t>
            </w:r>
          </w:p>
        </w:tc>
        <w:tc>
          <w:tcPr>
            <w:tcW w:w="992" w:type="dxa"/>
            <w:shd w:val="clear" w:color="auto" w:fill="F2F2F2" w:themeFill="background1" w:themeFillShade="F2"/>
            <w:noWrap/>
            <w:vAlign w:val="bottom"/>
            <w:hideMark/>
          </w:tcPr>
          <w:p w:rsidRPr="00327963" w:rsidR="00327963" w:rsidP="00327963" w:rsidRDefault="00327963" w14:paraId="3CCBD5C6"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34197</w:t>
            </w:r>
          </w:p>
        </w:tc>
        <w:tc>
          <w:tcPr>
            <w:tcW w:w="1134" w:type="dxa"/>
            <w:shd w:val="clear" w:color="auto" w:fill="auto"/>
            <w:noWrap/>
            <w:vAlign w:val="bottom"/>
            <w:hideMark/>
          </w:tcPr>
          <w:p w:rsidRPr="00327963" w:rsidR="00327963" w:rsidP="00327963" w:rsidRDefault="00327963" w14:paraId="72D4D2C3"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34200</w:t>
            </w:r>
          </w:p>
        </w:tc>
        <w:tc>
          <w:tcPr>
            <w:tcW w:w="989" w:type="dxa"/>
            <w:shd w:val="clear" w:color="auto" w:fill="auto"/>
            <w:noWrap/>
            <w:vAlign w:val="bottom"/>
            <w:hideMark/>
          </w:tcPr>
          <w:p w:rsidRPr="00327963" w:rsidR="00327963" w:rsidP="00327963" w:rsidRDefault="00327963" w14:paraId="69A667C4"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35000</w:t>
            </w:r>
          </w:p>
        </w:tc>
        <w:tc>
          <w:tcPr>
            <w:tcW w:w="1439" w:type="dxa"/>
            <w:shd w:val="clear" w:color="auto" w:fill="auto"/>
            <w:noWrap/>
            <w:vAlign w:val="bottom"/>
            <w:hideMark/>
          </w:tcPr>
          <w:p w:rsidRPr="00327963" w:rsidR="00327963" w:rsidP="00327963" w:rsidRDefault="00327963" w14:paraId="2FE7BDD2"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35700</w:t>
            </w:r>
          </w:p>
        </w:tc>
        <w:tc>
          <w:tcPr>
            <w:tcW w:w="1134" w:type="dxa"/>
            <w:shd w:val="clear" w:color="auto" w:fill="auto"/>
            <w:noWrap/>
            <w:vAlign w:val="bottom"/>
            <w:hideMark/>
          </w:tcPr>
          <w:p w:rsidRPr="00327963" w:rsidR="00327963" w:rsidP="00327963" w:rsidRDefault="00327963" w14:paraId="6869DF2D"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34404</w:t>
            </w:r>
          </w:p>
        </w:tc>
        <w:tc>
          <w:tcPr>
            <w:tcW w:w="1418" w:type="dxa"/>
            <w:shd w:val="clear" w:color="auto" w:fill="auto"/>
            <w:noWrap/>
            <w:vAlign w:val="bottom"/>
            <w:hideMark/>
          </w:tcPr>
          <w:p w:rsidRPr="00327963" w:rsidR="00327963" w:rsidP="00327963" w:rsidRDefault="00327963" w14:paraId="40A3C2E6"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35500</w:t>
            </w:r>
          </w:p>
        </w:tc>
      </w:tr>
      <w:tr w:rsidRPr="00327963" w:rsidR="00327963" w:rsidTr="00327963" w14:paraId="66A52D1A" w14:textId="77777777">
        <w:trPr>
          <w:trHeight w:val="288"/>
        </w:trPr>
        <w:tc>
          <w:tcPr>
            <w:tcW w:w="2240" w:type="dxa"/>
            <w:shd w:val="clear" w:color="auto" w:fill="auto"/>
            <w:noWrap/>
            <w:vAlign w:val="bottom"/>
            <w:hideMark/>
          </w:tcPr>
          <w:p w:rsidRPr="00327963" w:rsidR="00327963" w:rsidP="00327963" w:rsidRDefault="00327963" w14:paraId="66730F9C" w14:textId="77777777">
            <w:pPr>
              <w:spacing w:after="0" w:line="240" w:lineRule="auto"/>
              <w:rPr>
                <w:rFonts w:ascii="Calibri" w:hAnsi="Calibri" w:eastAsia="Times New Roman" w:cs="Calibri"/>
                <w:b/>
                <w:bCs/>
                <w:color w:val="000000"/>
              </w:rPr>
            </w:pPr>
            <w:r w:rsidRPr="00327963">
              <w:rPr>
                <w:rFonts w:ascii="Calibri" w:hAnsi="Calibri" w:eastAsia="Times New Roman" w:cs="Calibri"/>
                <w:b/>
                <w:bCs/>
                <w:color w:val="000000"/>
              </w:rPr>
              <w:t>Hamilton</w:t>
            </w:r>
          </w:p>
        </w:tc>
        <w:tc>
          <w:tcPr>
            <w:tcW w:w="886" w:type="dxa"/>
            <w:shd w:val="clear" w:color="auto" w:fill="auto"/>
            <w:noWrap/>
            <w:vAlign w:val="bottom"/>
            <w:hideMark/>
          </w:tcPr>
          <w:p w:rsidRPr="00327963" w:rsidR="00327963" w:rsidP="00327963" w:rsidRDefault="00327963" w14:paraId="672ACF00"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160800</w:t>
            </w:r>
          </w:p>
        </w:tc>
        <w:tc>
          <w:tcPr>
            <w:tcW w:w="989" w:type="dxa"/>
            <w:shd w:val="clear" w:color="auto" w:fill="auto"/>
            <w:noWrap/>
            <w:vAlign w:val="bottom"/>
            <w:hideMark/>
          </w:tcPr>
          <w:p w:rsidRPr="00327963" w:rsidR="00327963" w:rsidP="00327963" w:rsidRDefault="00327963" w14:paraId="70543273"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163800</w:t>
            </w:r>
          </w:p>
        </w:tc>
        <w:tc>
          <w:tcPr>
            <w:tcW w:w="886" w:type="dxa"/>
            <w:shd w:val="clear" w:color="auto" w:fill="auto"/>
            <w:noWrap/>
            <w:vAlign w:val="bottom"/>
            <w:hideMark/>
          </w:tcPr>
          <w:p w:rsidRPr="00327963" w:rsidR="00327963" w:rsidP="00327963" w:rsidRDefault="00327963" w14:paraId="692064DB"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166700</w:t>
            </w:r>
          </w:p>
        </w:tc>
        <w:tc>
          <w:tcPr>
            <w:tcW w:w="886" w:type="dxa"/>
            <w:shd w:val="clear" w:color="auto" w:fill="F2F2F2" w:themeFill="background1" w:themeFillShade="F2"/>
            <w:noWrap/>
            <w:vAlign w:val="bottom"/>
            <w:hideMark/>
          </w:tcPr>
          <w:p w:rsidRPr="00327963" w:rsidR="00327963" w:rsidP="00327963" w:rsidRDefault="00327963" w14:paraId="1ACA01CC"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160161</w:t>
            </w:r>
          </w:p>
        </w:tc>
        <w:tc>
          <w:tcPr>
            <w:tcW w:w="1072" w:type="dxa"/>
            <w:shd w:val="clear" w:color="auto" w:fill="F2F2F2" w:themeFill="background1" w:themeFillShade="F2"/>
            <w:noWrap/>
            <w:vAlign w:val="bottom"/>
            <w:hideMark/>
          </w:tcPr>
          <w:p w:rsidRPr="00327963" w:rsidR="00327963" w:rsidP="00327963" w:rsidRDefault="00327963" w14:paraId="52B3B996"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162550</w:t>
            </w:r>
          </w:p>
        </w:tc>
        <w:tc>
          <w:tcPr>
            <w:tcW w:w="992" w:type="dxa"/>
            <w:shd w:val="clear" w:color="auto" w:fill="F2F2F2" w:themeFill="background1" w:themeFillShade="F2"/>
            <w:noWrap/>
            <w:vAlign w:val="bottom"/>
            <w:hideMark/>
          </w:tcPr>
          <w:p w:rsidRPr="00327963" w:rsidR="00327963" w:rsidP="00327963" w:rsidRDefault="00327963" w14:paraId="53E39E76"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164978</w:t>
            </w:r>
          </w:p>
        </w:tc>
        <w:tc>
          <w:tcPr>
            <w:tcW w:w="1134" w:type="dxa"/>
            <w:shd w:val="clear" w:color="auto" w:fill="auto"/>
            <w:noWrap/>
            <w:vAlign w:val="bottom"/>
            <w:hideMark/>
          </w:tcPr>
          <w:p w:rsidRPr="00327963" w:rsidR="00327963" w:rsidP="00327963" w:rsidRDefault="00327963" w14:paraId="5E42EF14"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165500</w:t>
            </w:r>
          </w:p>
        </w:tc>
        <w:tc>
          <w:tcPr>
            <w:tcW w:w="989" w:type="dxa"/>
            <w:shd w:val="clear" w:color="auto" w:fill="auto"/>
            <w:noWrap/>
            <w:vAlign w:val="bottom"/>
            <w:hideMark/>
          </w:tcPr>
          <w:p w:rsidRPr="00327963" w:rsidR="00327963" w:rsidP="00327963" w:rsidRDefault="00327963" w14:paraId="48DAC6C7"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168700</w:t>
            </w:r>
          </w:p>
        </w:tc>
        <w:tc>
          <w:tcPr>
            <w:tcW w:w="1439" w:type="dxa"/>
            <w:shd w:val="clear" w:color="auto" w:fill="auto"/>
            <w:noWrap/>
            <w:vAlign w:val="bottom"/>
            <w:hideMark/>
          </w:tcPr>
          <w:p w:rsidRPr="00327963" w:rsidR="00327963" w:rsidP="00327963" w:rsidRDefault="00327963" w14:paraId="0C08AB72"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171900</w:t>
            </w:r>
          </w:p>
        </w:tc>
        <w:tc>
          <w:tcPr>
            <w:tcW w:w="1134" w:type="dxa"/>
            <w:shd w:val="clear" w:color="auto" w:fill="auto"/>
            <w:noWrap/>
            <w:vAlign w:val="bottom"/>
            <w:hideMark/>
          </w:tcPr>
          <w:p w:rsidRPr="00327963" w:rsidR="00327963" w:rsidP="00327963" w:rsidRDefault="00327963" w14:paraId="43A5DE26"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160911</w:t>
            </w:r>
          </w:p>
        </w:tc>
        <w:tc>
          <w:tcPr>
            <w:tcW w:w="1418" w:type="dxa"/>
            <w:shd w:val="clear" w:color="auto" w:fill="auto"/>
            <w:noWrap/>
            <w:vAlign w:val="bottom"/>
            <w:hideMark/>
          </w:tcPr>
          <w:p w:rsidRPr="00327963" w:rsidR="00327963" w:rsidP="00327963" w:rsidRDefault="00327963" w14:paraId="4D483850"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165900</w:t>
            </w:r>
          </w:p>
        </w:tc>
      </w:tr>
      <w:tr w:rsidRPr="00327963" w:rsidR="00327963" w:rsidTr="00327963" w14:paraId="58892AB7" w14:textId="77777777">
        <w:trPr>
          <w:trHeight w:val="288"/>
        </w:trPr>
        <w:tc>
          <w:tcPr>
            <w:tcW w:w="2240" w:type="dxa"/>
            <w:shd w:val="clear" w:color="auto" w:fill="auto"/>
            <w:noWrap/>
            <w:vAlign w:val="bottom"/>
            <w:hideMark/>
          </w:tcPr>
          <w:p w:rsidRPr="00327963" w:rsidR="00327963" w:rsidP="00327963" w:rsidRDefault="00327963" w14:paraId="69C028B1" w14:textId="77777777">
            <w:pPr>
              <w:spacing w:after="0" w:line="240" w:lineRule="auto"/>
              <w:rPr>
                <w:rFonts w:ascii="Calibri" w:hAnsi="Calibri" w:eastAsia="Times New Roman" w:cs="Calibri"/>
                <w:b/>
                <w:bCs/>
                <w:color w:val="000000"/>
              </w:rPr>
            </w:pPr>
            <w:r w:rsidRPr="00327963">
              <w:rPr>
                <w:rFonts w:ascii="Calibri" w:hAnsi="Calibri" w:eastAsia="Times New Roman" w:cs="Calibri"/>
                <w:b/>
                <w:bCs/>
                <w:color w:val="000000"/>
              </w:rPr>
              <w:t>Waipa</w:t>
            </w:r>
          </w:p>
        </w:tc>
        <w:tc>
          <w:tcPr>
            <w:tcW w:w="886" w:type="dxa"/>
            <w:shd w:val="clear" w:color="auto" w:fill="auto"/>
            <w:noWrap/>
            <w:vAlign w:val="bottom"/>
            <w:hideMark/>
          </w:tcPr>
          <w:p w:rsidRPr="00327963" w:rsidR="00327963" w:rsidP="00327963" w:rsidRDefault="00327963" w14:paraId="0BE5FDDF"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50800</w:t>
            </w:r>
          </w:p>
        </w:tc>
        <w:tc>
          <w:tcPr>
            <w:tcW w:w="989" w:type="dxa"/>
            <w:shd w:val="clear" w:color="auto" w:fill="auto"/>
            <w:noWrap/>
            <w:vAlign w:val="bottom"/>
            <w:hideMark/>
          </w:tcPr>
          <w:p w:rsidRPr="00327963" w:rsidR="00327963" w:rsidP="00327963" w:rsidRDefault="00327963" w14:paraId="11491940"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51800</w:t>
            </w:r>
          </w:p>
        </w:tc>
        <w:tc>
          <w:tcPr>
            <w:tcW w:w="886" w:type="dxa"/>
            <w:shd w:val="clear" w:color="auto" w:fill="auto"/>
            <w:noWrap/>
            <w:vAlign w:val="bottom"/>
            <w:hideMark/>
          </w:tcPr>
          <w:p w:rsidRPr="00327963" w:rsidR="00327963" w:rsidP="00327963" w:rsidRDefault="00327963" w14:paraId="3C5A596F"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52700</w:t>
            </w:r>
          </w:p>
        </w:tc>
        <w:tc>
          <w:tcPr>
            <w:tcW w:w="886" w:type="dxa"/>
            <w:shd w:val="clear" w:color="auto" w:fill="F2F2F2" w:themeFill="background1" w:themeFillShade="F2"/>
            <w:noWrap/>
            <w:vAlign w:val="bottom"/>
            <w:hideMark/>
          </w:tcPr>
          <w:p w:rsidRPr="00327963" w:rsidR="00327963" w:rsidP="00327963" w:rsidRDefault="00327963" w14:paraId="7125BF1A"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51368</w:t>
            </w:r>
          </w:p>
        </w:tc>
        <w:tc>
          <w:tcPr>
            <w:tcW w:w="1072" w:type="dxa"/>
            <w:shd w:val="clear" w:color="auto" w:fill="F2F2F2" w:themeFill="background1" w:themeFillShade="F2"/>
            <w:noWrap/>
            <w:vAlign w:val="bottom"/>
            <w:hideMark/>
          </w:tcPr>
          <w:p w:rsidRPr="00327963" w:rsidR="00327963" w:rsidP="00327963" w:rsidRDefault="00327963" w14:paraId="50214919"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52318</w:t>
            </w:r>
          </w:p>
        </w:tc>
        <w:tc>
          <w:tcPr>
            <w:tcW w:w="992" w:type="dxa"/>
            <w:shd w:val="clear" w:color="auto" w:fill="F2F2F2" w:themeFill="background1" w:themeFillShade="F2"/>
            <w:noWrap/>
            <w:vAlign w:val="bottom"/>
            <w:hideMark/>
          </w:tcPr>
          <w:p w:rsidRPr="00327963" w:rsidR="00327963" w:rsidP="00327963" w:rsidRDefault="00327963" w14:paraId="27FE1947"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53286</w:t>
            </w:r>
          </w:p>
        </w:tc>
        <w:tc>
          <w:tcPr>
            <w:tcW w:w="1134" w:type="dxa"/>
            <w:shd w:val="clear" w:color="auto" w:fill="auto"/>
            <w:noWrap/>
            <w:vAlign w:val="bottom"/>
            <w:hideMark/>
          </w:tcPr>
          <w:p w:rsidRPr="00327963" w:rsidR="00327963" w:rsidP="00327963" w:rsidRDefault="00327963" w14:paraId="5A1C806C"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52700</w:t>
            </w:r>
          </w:p>
        </w:tc>
        <w:tc>
          <w:tcPr>
            <w:tcW w:w="989" w:type="dxa"/>
            <w:shd w:val="clear" w:color="auto" w:fill="auto"/>
            <w:noWrap/>
            <w:vAlign w:val="bottom"/>
            <w:hideMark/>
          </w:tcPr>
          <w:p w:rsidRPr="00327963" w:rsidR="00327963" w:rsidP="00327963" w:rsidRDefault="00327963" w14:paraId="1277A1F4"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53900</w:t>
            </w:r>
          </w:p>
        </w:tc>
        <w:tc>
          <w:tcPr>
            <w:tcW w:w="1439" w:type="dxa"/>
            <w:shd w:val="clear" w:color="auto" w:fill="auto"/>
            <w:noWrap/>
            <w:vAlign w:val="bottom"/>
            <w:hideMark/>
          </w:tcPr>
          <w:p w:rsidRPr="00327963" w:rsidR="00327963" w:rsidP="00327963" w:rsidRDefault="00327963" w14:paraId="128CC4A4"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55100</w:t>
            </w:r>
          </w:p>
        </w:tc>
        <w:tc>
          <w:tcPr>
            <w:tcW w:w="1134" w:type="dxa"/>
            <w:shd w:val="clear" w:color="auto" w:fill="auto"/>
            <w:noWrap/>
            <w:vAlign w:val="bottom"/>
            <w:hideMark/>
          </w:tcPr>
          <w:p w:rsidRPr="00327963" w:rsidR="00327963" w:rsidP="00327963" w:rsidRDefault="00327963" w14:paraId="3D60877E"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53241</w:t>
            </w:r>
          </w:p>
        </w:tc>
        <w:tc>
          <w:tcPr>
            <w:tcW w:w="1418" w:type="dxa"/>
            <w:shd w:val="clear" w:color="auto" w:fill="auto"/>
            <w:noWrap/>
            <w:vAlign w:val="bottom"/>
            <w:hideMark/>
          </w:tcPr>
          <w:p w:rsidRPr="00327963" w:rsidR="00327963" w:rsidP="00327963" w:rsidRDefault="00327963" w14:paraId="3B3AC44A"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54800</w:t>
            </w:r>
          </w:p>
        </w:tc>
      </w:tr>
      <w:tr w:rsidRPr="00327963" w:rsidR="00327963" w:rsidTr="00327963" w14:paraId="175D7865" w14:textId="77777777">
        <w:trPr>
          <w:trHeight w:val="288"/>
        </w:trPr>
        <w:tc>
          <w:tcPr>
            <w:tcW w:w="2240" w:type="dxa"/>
            <w:shd w:val="clear" w:color="auto" w:fill="auto"/>
            <w:noWrap/>
            <w:vAlign w:val="bottom"/>
            <w:hideMark/>
          </w:tcPr>
          <w:p w:rsidRPr="00327963" w:rsidR="00327963" w:rsidP="00327963" w:rsidRDefault="00327963" w14:paraId="21389489" w14:textId="77777777">
            <w:pPr>
              <w:spacing w:after="0" w:line="240" w:lineRule="auto"/>
              <w:rPr>
                <w:rFonts w:ascii="Calibri" w:hAnsi="Calibri" w:eastAsia="Times New Roman" w:cs="Calibri"/>
                <w:b/>
                <w:bCs/>
                <w:color w:val="000000"/>
              </w:rPr>
            </w:pPr>
            <w:r w:rsidRPr="00327963">
              <w:rPr>
                <w:rFonts w:ascii="Calibri" w:hAnsi="Calibri" w:eastAsia="Times New Roman" w:cs="Calibri"/>
                <w:b/>
                <w:bCs/>
                <w:color w:val="000000"/>
              </w:rPr>
              <w:t>Otorohanga</w:t>
            </w:r>
          </w:p>
        </w:tc>
        <w:tc>
          <w:tcPr>
            <w:tcW w:w="886" w:type="dxa"/>
            <w:shd w:val="clear" w:color="auto" w:fill="auto"/>
            <w:noWrap/>
            <w:vAlign w:val="bottom"/>
            <w:hideMark/>
          </w:tcPr>
          <w:p w:rsidRPr="00327963" w:rsidR="00327963" w:rsidP="00327963" w:rsidRDefault="00327963" w14:paraId="12A70E62"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9570</w:t>
            </w:r>
          </w:p>
        </w:tc>
        <w:tc>
          <w:tcPr>
            <w:tcW w:w="989" w:type="dxa"/>
            <w:shd w:val="clear" w:color="auto" w:fill="auto"/>
            <w:noWrap/>
            <w:vAlign w:val="bottom"/>
            <w:hideMark/>
          </w:tcPr>
          <w:p w:rsidRPr="00327963" w:rsidR="00327963" w:rsidP="00327963" w:rsidRDefault="00327963" w14:paraId="2DDF8B70"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9810</w:t>
            </w:r>
          </w:p>
        </w:tc>
        <w:tc>
          <w:tcPr>
            <w:tcW w:w="886" w:type="dxa"/>
            <w:shd w:val="clear" w:color="auto" w:fill="auto"/>
            <w:noWrap/>
            <w:vAlign w:val="bottom"/>
            <w:hideMark/>
          </w:tcPr>
          <w:p w:rsidRPr="00327963" w:rsidR="00327963" w:rsidP="00327963" w:rsidRDefault="00327963" w14:paraId="73F50640"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10050</w:t>
            </w:r>
          </w:p>
        </w:tc>
        <w:tc>
          <w:tcPr>
            <w:tcW w:w="886" w:type="dxa"/>
            <w:shd w:val="clear" w:color="auto" w:fill="F2F2F2" w:themeFill="background1" w:themeFillShade="F2"/>
            <w:noWrap/>
            <w:vAlign w:val="bottom"/>
            <w:hideMark/>
          </w:tcPr>
          <w:p w:rsidRPr="00327963" w:rsidR="00327963" w:rsidP="00327963" w:rsidRDefault="00327963" w14:paraId="19FDB8CB"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9452</w:t>
            </w:r>
          </w:p>
        </w:tc>
        <w:tc>
          <w:tcPr>
            <w:tcW w:w="1072" w:type="dxa"/>
            <w:shd w:val="clear" w:color="auto" w:fill="F2F2F2" w:themeFill="background1" w:themeFillShade="F2"/>
            <w:noWrap/>
            <w:vAlign w:val="bottom"/>
            <w:hideMark/>
          </w:tcPr>
          <w:p w:rsidRPr="00327963" w:rsidR="00327963" w:rsidP="00327963" w:rsidRDefault="00327963" w14:paraId="35A6FAD2"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9656</w:t>
            </w:r>
          </w:p>
        </w:tc>
        <w:tc>
          <w:tcPr>
            <w:tcW w:w="992" w:type="dxa"/>
            <w:shd w:val="clear" w:color="auto" w:fill="F2F2F2" w:themeFill="background1" w:themeFillShade="F2"/>
            <w:noWrap/>
            <w:vAlign w:val="bottom"/>
            <w:hideMark/>
          </w:tcPr>
          <w:p w:rsidRPr="00327963" w:rsidR="00327963" w:rsidP="00327963" w:rsidRDefault="00327963" w14:paraId="61F1112B"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9865</w:t>
            </w:r>
          </w:p>
        </w:tc>
        <w:tc>
          <w:tcPr>
            <w:tcW w:w="1134" w:type="dxa"/>
            <w:shd w:val="clear" w:color="auto" w:fill="auto"/>
            <w:noWrap/>
            <w:vAlign w:val="bottom"/>
            <w:hideMark/>
          </w:tcPr>
          <w:p w:rsidRPr="00327963" w:rsidR="00327963" w:rsidP="00327963" w:rsidRDefault="00327963" w14:paraId="782C9860"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10050</w:t>
            </w:r>
          </w:p>
        </w:tc>
        <w:tc>
          <w:tcPr>
            <w:tcW w:w="989" w:type="dxa"/>
            <w:shd w:val="clear" w:color="auto" w:fill="auto"/>
            <w:noWrap/>
            <w:vAlign w:val="bottom"/>
            <w:hideMark/>
          </w:tcPr>
          <w:p w:rsidRPr="00327963" w:rsidR="00327963" w:rsidP="00327963" w:rsidRDefault="00327963" w14:paraId="61DEA172"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10300</w:t>
            </w:r>
          </w:p>
        </w:tc>
        <w:tc>
          <w:tcPr>
            <w:tcW w:w="1439" w:type="dxa"/>
            <w:shd w:val="clear" w:color="auto" w:fill="auto"/>
            <w:noWrap/>
            <w:vAlign w:val="bottom"/>
            <w:hideMark/>
          </w:tcPr>
          <w:p w:rsidRPr="00327963" w:rsidR="00327963" w:rsidP="00327963" w:rsidRDefault="00327963" w14:paraId="34E474F2"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10550</w:t>
            </w:r>
          </w:p>
        </w:tc>
        <w:tc>
          <w:tcPr>
            <w:tcW w:w="1134" w:type="dxa"/>
            <w:shd w:val="clear" w:color="auto" w:fill="auto"/>
            <w:noWrap/>
            <w:vAlign w:val="bottom"/>
            <w:hideMark/>
          </w:tcPr>
          <w:p w:rsidRPr="00327963" w:rsidR="00327963" w:rsidP="00327963" w:rsidRDefault="00327963" w14:paraId="3B673C49"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10104</w:t>
            </w:r>
          </w:p>
        </w:tc>
        <w:tc>
          <w:tcPr>
            <w:tcW w:w="1418" w:type="dxa"/>
            <w:shd w:val="clear" w:color="auto" w:fill="auto"/>
            <w:noWrap/>
            <w:vAlign w:val="bottom"/>
            <w:hideMark/>
          </w:tcPr>
          <w:p w:rsidRPr="00327963" w:rsidR="00327963" w:rsidP="00327963" w:rsidRDefault="00327963" w14:paraId="0280843B"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10400</w:t>
            </w:r>
          </w:p>
        </w:tc>
      </w:tr>
      <w:tr w:rsidRPr="00327963" w:rsidR="00327963" w:rsidTr="00327963" w14:paraId="48CE6E90" w14:textId="77777777">
        <w:trPr>
          <w:trHeight w:val="288"/>
        </w:trPr>
        <w:tc>
          <w:tcPr>
            <w:tcW w:w="2240" w:type="dxa"/>
            <w:shd w:val="clear" w:color="auto" w:fill="auto"/>
            <w:noWrap/>
            <w:vAlign w:val="bottom"/>
            <w:hideMark/>
          </w:tcPr>
          <w:p w:rsidRPr="00327963" w:rsidR="00327963" w:rsidP="00327963" w:rsidRDefault="00327963" w14:paraId="77E06D91" w14:textId="77777777">
            <w:pPr>
              <w:spacing w:after="0" w:line="240" w:lineRule="auto"/>
              <w:rPr>
                <w:rFonts w:ascii="Calibri" w:hAnsi="Calibri" w:eastAsia="Times New Roman" w:cs="Calibri"/>
                <w:b/>
                <w:bCs/>
                <w:color w:val="000000"/>
              </w:rPr>
            </w:pPr>
            <w:r w:rsidRPr="00327963">
              <w:rPr>
                <w:rFonts w:ascii="Calibri" w:hAnsi="Calibri" w:eastAsia="Times New Roman" w:cs="Calibri"/>
                <w:b/>
                <w:bCs/>
                <w:color w:val="000000"/>
              </w:rPr>
              <w:t>South Waikato</w:t>
            </w:r>
          </w:p>
        </w:tc>
        <w:tc>
          <w:tcPr>
            <w:tcW w:w="886" w:type="dxa"/>
            <w:shd w:val="clear" w:color="auto" w:fill="auto"/>
            <w:noWrap/>
            <w:vAlign w:val="bottom"/>
            <w:hideMark/>
          </w:tcPr>
          <w:p w:rsidRPr="00327963" w:rsidR="00327963" w:rsidP="00327963" w:rsidRDefault="00327963" w14:paraId="77D85154"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22700</w:t>
            </w:r>
          </w:p>
        </w:tc>
        <w:tc>
          <w:tcPr>
            <w:tcW w:w="989" w:type="dxa"/>
            <w:shd w:val="clear" w:color="auto" w:fill="auto"/>
            <w:noWrap/>
            <w:vAlign w:val="bottom"/>
            <w:hideMark/>
          </w:tcPr>
          <w:p w:rsidRPr="00327963" w:rsidR="00327963" w:rsidP="00327963" w:rsidRDefault="00327963" w14:paraId="40B4F4E2"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23200</w:t>
            </w:r>
          </w:p>
        </w:tc>
        <w:tc>
          <w:tcPr>
            <w:tcW w:w="886" w:type="dxa"/>
            <w:shd w:val="clear" w:color="auto" w:fill="auto"/>
            <w:noWrap/>
            <w:vAlign w:val="bottom"/>
            <w:hideMark/>
          </w:tcPr>
          <w:p w:rsidRPr="00327963" w:rsidR="00327963" w:rsidP="00327963" w:rsidRDefault="00327963" w14:paraId="79235532"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23700</w:t>
            </w:r>
          </w:p>
        </w:tc>
        <w:tc>
          <w:tcPr>
            <w:tcW w:w="886" w:type="dxa"/>
            <w:shd w:val="clear" w:color="auto" w:fill="F2F2F2" w:themeFill="background1" w:themeFillShade="F2"/>
            <w:noWrap/>
            <w:vAlign w:val="bottom"/>
            <w:hideMark/>
          </w:tcPr>
          <w:p w:rsidRPr="00327963" w:rsidR="00327963" w:rsidP="00327963" w:rsidRDefault="00327963" w14:paraId="5B8849DC"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22656</w:t>
            </w:r>
          </w:p>
        </w:tc>
        <w:tc>
          <w:tcPr>
            <w:tcW w:w="1072" w:type="dxa"/>
            <w:shd w:val="clear" w:color="auto" w:fill="F2F2F2" w:themeFill="background1" w:themeFillShade="F2"/>
            <w:noWrap/>
            <w:vAlign w:val="bottom"/>
            <w:hideMark/>
          </w:tcPr>
          <w:p w:rsidRPr="00327963" w:rsidR="00327963" w:rsidP="00327963" w:rsidRDefault="00327963" w14:paraId="16866FF1"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23035</w:t>
            </w:r>
          </w:p>
        </w:tc>
        <w:tc>
          <w:tcPr>
            <w:tcW w:w="992" w:type="dxa"/>
            <w:shd w:val="clear" w:color="auto" w:fill="F2F2F2" w:themeFill="background1" w:themeFillShade="F2"/>
            <w:noWrap/>
            <w:vAlign w:val="bottom"/>
            <w:hideMark/>
          </w:tcPr>
          <w:p w:rsidRPr="00327963" w:rsidR="00327963" w:rsidP="00327963" w:rsidRDefault="00327963" w14:paraId="3E811D0F"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23422</w:t>
            </w:r>
          </w:p>
        </w:tc>
        <w:tc>
          <w:tcPr>
            <w:tcW w:w="1134" w:type="dxa"/>
            <w:shd w:val="clear" w:color="auto" w:fill="auto"/>
            <w:noWrap/>
            <w:vAlign w:val="bottom"/>
            <w:hideMark/>
          </w:tcPr>
          <w:p w:rsidRPr="00327963" w:rsidR="00327963" w:rsidP="00327963" w:rsidRDefault="00327963" w14:paraId="7A449E3D"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23500</w:t>
            </w:r>
          </w:p>
        </w:tc>
        <w:tc>
          <w:tcPr>
            <w:tcW w:w="989" w:type="dxa"/>
            <w:shd w:val="clear" w:color="auto" w:fill="auto"/>
            <w:noWrap/>
            <w:vAlign w:val="bottom"/>
            <w:hideMark/>
          </w:tcPr>
          <w:p w:rsidRPr="00327963" w:rsidR="00327963" w:rsidP="00327963" w:rsidRDefault="00327963" w14:paraId="3577898A"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24000</w:t>
            </w:r>
          </w:p>
        </w:tc>
        <w:tc>
          <w:tcPr>
            <w:tcW w:w="1439" w:type="dxa"/>
            <w:shd w:val="clear" w:color="auto" w:fill="auto"/>
            <w:noWrap/>
            <w:vAlign w:val="bottom"/>
            <w:hideMark/>
          </w:tcPr>
          <w:p w:rsidRPr="00327963" w:rsidR="00327963" w:rsidP="00327963" w:rsidRDefault="00327963" w14:paraId="45E444E1"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24500</w:t>
            </w:r>
          </w:p>
        </w:tc>
        <w:tc>
          <w:tcPr>
            <w:tcW w:w="1134" w:type="dxa"/>
            <w:shd w:val="clear" w:color="auto" w:fill="auto"/>
            <w:noWrap/>
            <w:vAlign w:val="bottom"/>
            <w:hideMark/>
          </w:tcPr>
          <w:p w:rsidRPr="00327963" w:rsidR="00327963" w:rsidP="00327963" w:rsidRDefault="00327963" w14:paraId="61334C18"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24042</w:t>
            </w:r>
          </w:p>
        </w:tc>
        <w:tc>
          <w:tcPr>
            <w:tcW w:w="1418" w:type="dxa"/>
            <w:shd w:val="clear" w:color="auto" w:fill="auto"/>
            <w:noWrap/>
            <w:vAlign w:val="bottom"/>
            <w:hideMark/>
          </w:tcPr>
          <w:p w:rsidRPr="00327963" w:rsidR="00327963" w:rsidP="00327963" w:rsidRDefault="00327963" w14:paraId="07FB2531"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24800</w:t>
            </w:r>
          </w:p>
        </w:tc>
      </w:tr>
      <w:tr w:rsidRPr="00327963" w:rsidR="00327963" w:rsidTr="00327963" w14:paraId="6E4F1201" w14:textId="77777777">
        <w:trPr>
          <w:trHeight w:val="288"/>
        </w:trPr>
        <w:tc>
          <w:tcPr>
            <w:tcW w:w="2240" w:type="dxa"/>
            <w:shd w:val="clear" w:color="auto" w:fill="auto"/>
            <w:noWrap/>
            <w:vAlign w:val="bottom"/>
            <w:hideMark/>
          </w:tcPr>
          <w:p w:rsidRPr="00327963" w:rsidR="00327963" w:rsidP="00327963" w:rsidRDefault="00327963" w14:paraId="32747922" w14:textId="77777777">
            <w:pPr>
              <w:spacing w:after="0" w:line="240" w:lineRule="auto"/>
              <w:rPr>
                <w:rFonts w:ascii="Calibri" w:hAnsi="Calibri" w:eastAsia="Times New Roman" w:cs="Calibri"/>
                <w:b/>
                <w:bCs/>
                <w:color w:val="000000"/>
              </w:rPr>
            </w:pPr>
            <w:r w:rsidRPr="00327963">
              <w:rPr>
                <w:rFonts w:ascii="Calibri" w:hAnsi="Calibri" w:eastAsia="Times New Roman" w:cs="Calibri"/>
                <w:b/>
                <w:bCs/>
                <w:color w:val="000000"/>
              </w:rPr>
              <w:t>Waitomo</w:t>
            </w:r>
          </w:p>
        </w:tc>
        <w:tc>
          <w:tcPr>
            <w:tcW w:w="886" w:type="dxa"/>
            <w:shd w:val="clear" w:color="auto" w:fill="auto"/>
            <w:noWrap/>
            <w:vAlign w:val="bottom"/>
            <w:hideMark/>
          </w:tcPr>
          <w:p w:rsidRPr="00327963" w:rsidR="00327963" w:rsidP="00327963" w:rsidRDefault="00327963" w14:paraId="3957D9A1"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8980</w:t>
            </w:r>
          </w:p>
        </w:tc>
        <w:tc>
          <w:tcPr>
            <w:tcW w:w="989" w:type="dxa"/>
            <w:shd w:val="clear" w:color="auto" w:fill="auto"/>
            <w:noWrap/>
            <w:vAlign w:val="bottom"/>
            <w:hideMark/>
          </w:tcPr>
          <w:p w:rsidRPr="00327963" w:rsidR="00327963" w:rsidP="00327963" w:rsidRDefault="00327963" w14:paraId="7A44CBE1"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9220</w:t>
            </w:r>
          </w:p>
        </w:tc>
        <w:tc>
          <w:tcPr>
            <w:tcW w:w="886" w:type="dxa"/>
            <w:shd w:val="clear" w:color="auto" w:fill="auto"/>
            <w:noWrap/>
            <w:vAlign w:val="bottom"/>
            <w:hideMark/>
          </w:tcPr>
          <w:p w:rsidRPr="00327963" w:rsidR="00327963" w:rsidP="00327963" w:rsidRDefault="00327963" w14:paraId="3C4E6123"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9460</w:t>
            </w:r>
          </w:p>
        </w:tc>
        <w:tc>
          <w:tcPr>
            <w:tcW w:w="886" w:type="dxa"/>
            <w:shd w:val="clear" w:color="auto" w:fill="F2F2F2" w:themeFill="background1" w:themeFillShade="F2"/>
            <w:noWrap/>
            <w:vAlign w:val="bottom"/>
            <w:hideMark/>
          </w:tcPr>
          <w:p w:rsidRPr="00327963" w:rsidR="00327963" w:rsidP="00327963" w:rsidRDefault="00327963" w14:paraId="25F152DC"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8889</w:t>
            </w:r>
          </w:p>
        </w:tc>
        <w:tc>
          <w:tcPr>
            <w:tcW w:w="1072" w:type="dxa"/>
            <w:shd w:val="clear" w:color="auto" w:fill="F2F2F2" w:themeFill="background1" w:themeFillShade="F2"/>
            <w:noWrap/>
            <w:vAlign w:val="bottom"/>
            <w:hideMark/>
          </w:tcPr>
          <w:p w:rsidRPr="00327963" w:rsidR="00327963" w:rsidP="00327963" w:rsidRDefault="00327963" w14:paraId="36047EEA"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9054</w:t>
            </w:r>
          </w:p>
        </w:tc>
        <w:tc>
          <w:tcPr>
            <w:tcW w:w="992" w:type="dxa"/>
            <w:shd w:val="clear" w:color="auto" w:fill="F2F2F2" w:themeFill="background1" w:themeFillShade="F2"/>
            <w:noWrap/>
            <w:vAlign w:val="bottom"/>
            <w:hideMark/>
          </w:tcPr>
          <w:p w:rsidRPr="00327963" w:rsidR="00327963" w:rsidP="00327963" w:rsidRDefault="00327963" w14:paraId="6585AB4D"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9222</w:t>
            </w:r>
          </w:p>
        </w:tc>
        <w:tc>
          <w:tcPr>
            <w:tcW w:w="1134" w:type="dxa"/>
            <w:shd w:val="clear" w:color="auto" w:fill="auto"/>
            <w:noWrap/>
            <w:vAlign w:val="bottom"/>
            <w:hideMark/>
          </w:tcPr>
          <w:p w:rsidRPr="00327963" w:rsidR="00327963" w:rsidP="00327963" w:rsidRDefault="00327963" w14:paraId="54099013"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9580</w:t>
            </w:r>
          </w:p>
        </w:tc>
        <w:tc>
          <w:tcPr>
            <w:tcW w:w="989" w:type="dxa"/>
            <w:shd w:val="clear" w:color="auto" w:fill="auto"/>
            <w:noWrap/>
            <w:vAlign w:val="bottom"/>
            <w:hideMark/>
          </w:tcPr>
          <w:p w:rsidRPr="00327963" w:rsidR="00327963" w:rsidP="00327963" w:rsidRDefault="00327963" w14:paraId="0DE90059"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9830</w:t>
            </w:r>
          </w:p>
        </w:tc>
        <w:tc>
          <w:tcPr>
            <w:tcW w:w="1439" w:type="dxa"/>
            <w:shd w:val="clear" w:color="auto" w:fill="auto"/>
            <w:noWrap/>
            <w:vAlign w:val="bottom"/>
            <w:hideMark/>
          </w:tcPr>
          <w:p w:rsidRPr="00327963" w:rsidR="00327963" w:rsidP="00327963" w:rsidRDefault="00327963" w14:paraId="3EBF08D6"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10050</w:t>
            </w:r>
          </w:p>
        </w:tc>
        <w:tc>
          <w:tcPr>
            <w:tcW w:w="1134" w:type="dxa"/>
            <w:shd w:val="clear" w:color="auto" w:fill="auto"/>
            <w:noWrap/>
            <w:vAlign w:val="bottom"/>
            <w:hideMark/>
          </w:tcPr>
          <w:p w:rsidRPr="00327963" w:rsidR="00327963" w:rsidP="00327963" w:rsidRDefault="00327963" w14:paraId="41C2BD8D"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9303</w:t>
            </w:r>
          </w:p>
        </w:tc>
        <w:tc>
          <w:tcPr>
            <w:tcW w:w="1418" w:type="dxa"/>
            <w:shd w:val="clear" w:color="auto" w:fill="auto"/>
            <w:noWrap/>
            <w:vAlign w:val="bottom"/>
            <w:hideMark/>
          </w:tcPr>
          <w:p w:rsidRPr="00327963" w:rsidR="00327963" w:rsidP="00327963" w:rsidRDefault="00327963" w14:paraId="66EEB2D2"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9570</w:t>
            </w:r>
          </w:p>
        </w:tc>
      </w:tr>
      <w:tr w:rsidRPr="00327963" w:rsidR="00327963" w:rsidTr="00327963" w14:paraId="28E16209" w14:textId="77777777">
        <w:trPr>
          <w:trHeight w:val="288"/>
        </w:trPr>
        <w:tc>
          <w:tcPr>
            <w:tcW w:w="2240" w:type="dxa"/>
            <w:shd w:val="clear" w:color="auto" w:fill="auto"/>
            <w:noWrap/>
            <w:vAlign w:val="bottom"/>
            <w:hideMark/>
          </w:tcPr>
          <w:p w:rsidRPr="00327963" w:rsidR="00327963" w:rsidP="00327963" w:rsidRDefault="00327963" w14:paraId="6A72A9E5" w14:textId="77777777">
            <w:pPr>
              <w:spacing w:after="0" w:line="240" w:lineRule="auto"/>
              <w:rPr>
                <w:rFonts w:ascii="Calibri" w:hAnsi="Calibri" w:eastAsia="Times New Roman" w:cs="Calibri"/>
                <w:b/>
                <w:bCs/>
                <w:color w:val="000000"/>
              </w:rPr>
            </w:pPr>
            <w:r w:rsidRPr="00327963">
              <w:rPr>
                <w:rFonts w:ascii="Calibri" w:hAnsi="Calibri" w:eastAsia="Times New Roman" w:cs="Calibri"/>
                <w:b/>
                <w:bCs/>
                <w:color w:val="000000"/>
              </w:rPr>
              <w:t>Taupo</w:t>
            </w:r>
          </w:p>
        </w:tc>
        <w:tc>
          <w:tcPr>
            <w:tcW w:w="886" w:type="dxa"/>
            <w:shd w:val="clear" w:color="auto" w:fill="auto"/>
            <w:noWrap/>
            <w:vAlign w:val="bottom"/>
            <w:hideMark/>
          </w:tcPr>
          <w:p w:rsidRPr="00327963" w:rsidR="00327963" w:rsidP="00327963" w:rsidRDefault="00327963" w14:paraId="4BECA802"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35000</w:t>
            </w:r>
          </w:p>
        </w:tc>
        <w:tc>
          <w:tcPr>
            <w:tcW w:w="989" w:type="dxa"/>
            <w:shd w:val="clear" w:color="auto" w:fill="auto"/>
            <w:noWrap/>
            <w:vAlign w:val="bottom"/>
            <w:hideMark/>
          </w:tcPr>
          <w:p w:rsidRPr="00327963" w:rsidR="00327963" w:rsidP="00327963" w:rsidRDefault="00327963" w14:paraId="50F62B31"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35700</w:t>
            </w:r>
          </w:p>
        </w:tc>
        <w:tc>
          <w:tcPr>
            <w:tcW w:w="886" w:type="dxa"/>
            <w:shd w:val="clear" w:color="auto" w:fill="auto"/>
            <w:noWrap/>
            <w:vAlign w:val="bottom"/>
            <w:hideMark/>
          </w:tcPr>
          <w:p w:rsidRPr="00327963" w:rsidR="00327963" w:rsidP="00327963" w:rsidRDefault="00327963" w14:paraId="0EE3E82C"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36400</w:t>
            </w:r>
          </w:p>
        </w:tc>
        <w:tc>
          <w:tcPr>
            <w:tcW w:w="886" w:type="dxa"/>
            <w:shd w:val="clear" w:color="auto" w:fill="F2F2F2" w:themeFill="background1" w:themeFillShade="F2"/>
            <w:noWrap/>
            <w:vAlign w:val="bottom"/>
            <w:hideMark/>
          </w:tcPr>
          <w:p w:rsidRPr="00327963" w:rsidR="00327963" w:rsidP="00327963" w:rsidRDefault="00327963" w14:paraId="584E8CA4"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35300</w:t>
            </w:r>
          </w:p>
        </w:tc>
        <w:tc>
          <w:tcPr>
            <w:tcW w:w="1072" w:type="dxa"/>
            <w:shd w:val="clear" w:color="auto" w:fill="F2F2F2" w:themeFill="background1" w:themeFillShade="F2"/>
            <w:noWrap/>
            <w:vAlign w:val="bottom"/>
            <w:hideMark/>
          </w:tcPr>
          <w:p w:rsidRPr="00327963" w:rsidR="00327963" w:rsidP="00327963" w:rsidRDefault="00327963" w14:paraId="5876534E"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35793</w:t>
            </w:r>
          </w:p>
        </w:tc>
        <w:tc>
          <w:tcPr>
            <w:tcW w:w="992" w:type="dxa"/>
            <w:shd w:val="clear" w:color="auto" w:fill="F2F2F2" w:themeFill="background1" w:themeFillShade="F2"/>
            <w:noWrap/>
            <w:vAlign w:val="bottom"/>
            <w:hideMark/>
          </w:tcPr>
          <w:p w:rsidRPr="00327963" w:rsidR="00327963" w:rsidP="00327963" w:rsidRDefault="00327963" w14:paraId="4E66CE79"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36295</w:t>
            </w:r>
          </w:p>
        </w:tc>
        <w:tc>
          <w:tcPr>
            <w:tcW w:w="1134" w:type="dxa"/>
            <w:shd w:val="clear" w:color="auto" w:fill="auto"/>
            <w:noWrap/>
            <w:vAlign w:val="bottom"/>
            <w:hideMark/>
          </w:tcPr>
          <w:p w:rsidRPr="00327963" w:rsidR="00327963" w:rsidP="00327963" w:rsidRDefault="00327963" w14:paraId="590BCA74"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36500</w:t>
            </w:r>
          </w:p>
        </w:tc>
        <w:tc>
          <w:tcPr>
            <w:tcW w:w="989" w:type="dxa"/>
            <w:shd w:val="clear" w:color="auto" w:fill="auto"/>
            <w:noWrap/>
            <w:vAlign w:val="bottom"/>
            <w:hideMark/>
          </w:tcPr>
          <w:p w:rsidRPr="00327963" w:rsidR="00327963" w:rsidP="00327963" w:rsidRDefault="00327963" w14:paraId="34629D75"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37200</w:t>
            </w:r>
          </w:p>
        </w:tc>
        <w:tc>
          <w:tcPr>
            <w:tcW w:w="1439" w:type="dxa"/>
            <w:shd w:val="clear" w:color="auto" w:fill="auto"/>
            <w:noWrap/>
            <w:vAlign w:val="bottom"/>
            <w:hideMark/>
          </w:tcPr>
          <w:p w:rsidRPr="00327963" w:rsidR="00327963" w:rsidP="00327963" w:rsidRDefault="00327963" w14:paraId="463F58C3"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38000</w:t>
            </w:r>
          </w:p>
        </w:tc>
        <w:tc>
          <w:tcPr>
            <w:tcW w:w="1134" w:type="dxa"/>
            <w:shd w:val="clear" w:color="auto" w:fill="auto"/>
            <w:noWrap/>
            <w:vAlign w:val="bottom"/>
            <w:hideMark/>
          </w:tcPr>
          <w:p w:rsidRPr="00327963" w:rsidR="00327963" w:rsidP="00327963" w:rsidRDefault="00327963" w14:paraId="073D00B8"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37203</w:t>
            </w:r>
          </w:p>
        </w:tc>
        <w:tc>
          <w:tcPr>
            <w:tcW w:w="1418" w:type="dxa"/>
            <w:shd w:val="clear" w:color="auto" w:fill="auto"/>
            <w:noWrap/>
            <w:vAlign w:val="bottom"/>
            <w:hideMark/>
          </w:tcPr>
          <w:p w:rsidRPr="00327963" w:rsidR="00327963" w:rsidP="00327963" w:rsidRDefault="00327963" w14:paraId="4A513815" w14:textId="77777777">
            <w:pPr>
              <w:spacing w:after="0" w:line="240" w:lineRule="auto"/>
              <w:jc w:val="center"/>
              <w:rPr>
                <w:rFonts w:ascii="Calibri" w:hAnsi="Calibri" w:eastAsia="Times New Roman" w:cs="Calibri"/>
                <w:color w:val="000000"/>
              </w:rPr>
            </w:pPr>
            <w:r w:rsidRPr="00327963">
              <w:rPr>
                <w:rFonts w:ascii="Calibri" w:hAnsi="Calibri" w:eastAsia="Times New Roman" w:cs="Calibri"/>
                <w:color w:val="000000"/>
              </w:rPr>
              <w:t>38300</w:t>
            </w:r>
          </w:p>
        </w:tc>
      </w:tr>
    </w:tbl>
    <w:p w:rsidR="00327963" w:rsidP="00B70A50" w:rsidRDefault="00327963" w14:paraId="697AB607" w14:textId="77777777"/>
    <w:p w:rsidR="00531AA1" w:rsidP="00531AA1" w:rsidRDefault="00531AA1" w14:paraId="23A624AE" w14:textId="77777777">
      <w:pPr>
        <w:rPr>
          <w:i/>
          <w:iCs/>
        </w:rPr>
      </w:pPr>
      <w:r>
        <w:rPr>
          <w:i/>
          <w:iCs/>
        </w:rPr>
        <w:br w:type="page"/>
      </w:r>
    </w:p>
    <w:p w:rsidRPr="00327963" w:rsidR="00531AA1" w:rsidP="00531AA1" w:rsidRDefault="00531AA1" w14:paraId="37D9DD89" w14:textId="77777777">
      <w:pPr>
        <w:rPr>
          <w:i/>
          <w:iCs/>
        </w:rPr>
      </w:pPr>
      <w:r w:rsidRPr="00327963">
        <w:rPr>
          <w:i/>
          <w:iCs/>
        </w:rPr>
        <w:t xml:space="preserve">Table </w:t>
      </w:r>
      <w:r>
        <w:rPr>
          <w:i/>
          <w:iCs/>
        </w:rPr>
        <w:t>2</w:t>
      </w:r>
      <w:r w:rsidRPr="00327963">
        <w:rPr>
          <w:i/>
          <w:iCs/>
        </w:rPr>
        <w:t xml:space="preserve">: Comparison of Population Projections and Estimates, </w:t>
      </w:r>
      <w:r>
        <w:rPr>
          <w:i/>
          <w:iCs/>
        </w:rPr>
        <w:t xml:space="preserve">June </w:t>
      </w:r>
      <w:r w:rsidRPr="00327963">
        <w:rPr>
          <w:i/>
          <w:iCs/>
        </w:rPr>
        <w:t>201</w:t>
      </w:r>
      <w:r>
        <w:rPr>
          <w:i/>
          <w:iCs/>
        </w:rPr>
        <w:t>9</w:t>
      </w:r>
    </w:p>
    <w:tbl>
      <w:tblPr>
        <w:tblW w:w="140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0"/>
        <w:gridCol w:w="886"/>
        <w:gridCol w:w="989"/>
        <w:gridCol w:w="886"/>
        <w:gridCol w:w="886"/>
        <w:gridCol w:w="1072"/>
        <w:gridCol w:w="992"/>
        <w:gridCol w:w="1134"/>
        <w:gridCol w:w="989"/>
        <w:gridCol w:w="1439"/>
        <w:gridCol w:w="1134"/>
        <w:gridCol w:w="1418"/>
      </w:tblGrid>
      <w:tr w:rsidRPr="00327963" w:rsidR="00531AA1" w:rsidTr="00C56C03" w14:paraId="5C37B953" w14:textId="77777777">
        <w:trPr>
          <w:trHeight w:val="288"/>
        </w:trPr>
        <w:tc>
          <w:tcPr>
            <w:tcW w:w="2240" w:type="dxa"/>
            <w:shd w:val="clear" w:color="auto" w:fill="auto"/>
            <w:noWrap/>
            <w:vAlign w:val="bottom"/>
            <w:hideMark/>
          </w:tcPr>
          <w:p w:rsidRPr="00327963" w:rsidR="00531AA1" w:rsidP="00C56C03" w:rsidRDefault="00531AA1" w14:paraId="3C149EB2" w14:textId="77777777">
            <w:pPr>
              <w:spacing w:after="0" w:line="240" w:lineRule="auto"/>
              <w:rPr>
                <w:rFonts w:ascii="Times New Roman" w:hAnsi="Times New Roman" w:eastAsia="Times New Roman" w:cs="Times New Roman"/>
                <w:sz w:val="24"/>
                <w:szCs w:val="24"/>
              </w:rPr>
            </w:pPr>
          </w:p>
        </w:tc>
        <w:tc>
          <w:tcPr>
            <w:tcW w:w="2761" w:type="dxa"/>
            <w:gridSpan w:val="3"/>
            <w:shd w:val="clear" w:color="auto" w:fill="auto"/>
            <w:noWrap/>
            <w:vAlign w:val="center"/>
            <w:hideMark/>
          </w:tcPr>
          <w:p w:rsidRPr="00327963" w:rsidR="00531AA1" w:rsidP="00C56C03" w:rsidRDefault="00531AA1" w14:paraId="7E18E8E7"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Stats NZ (released 2015)</w:t>
            </w:r>
          </w:p>
        </w:tc>
        <w:tc>
          <w:tcPr>
            <w:tcW w:w="2950" w:type="dxa"/>
            <w:gridSpan w:val="3"/>
            <w:shd w:val="clear" w:color="auto" w:fill="F2F2F2" w:themeFill="background1" w:themeFillShade="F2"/>
            <w:noWrap/>
            <w:vAlign w:val="center"/>
            <w:hideMark/>
          </w:tcPr>
          <w:p w:rsidRPr="00327963" w:rsidR="00531AA1" w:rsidP="00C56C03" w:rsidRDefault="00531AA1" w14:paraId="1CABE8BF"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UoW (released 2016)</w:t>
            </w:r>
          </w:p>
        </w:tc>
        <w:tc>
          <w:tcPr>
            <w:tcW w:w="3562" w:type="dxa"/>
            <w:gridSpan w:val="3"/>
            <w:shd w:val="clear" w:color="auto" w:fill="auto"/>
            <w:noWrap/>
            <w:vAlign w:val="center"/>
            <w:hideMark/>
          </w:tcPr>
          <w:p w:rsidRPr="00327963" w:rsidR="00531AA1" w:rsidP="00C56C03" w:rsidRDefault="00531AA1" w14:paraId="0A0CA090"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Stats NZ (released 2017)</w:t>
            </w:r>
          </w:p>
        </w:tc>
        <w:tc>
          <w:tcPr>
            <w:tcW w:w="1134" w:type="dxa"/>
            <w:vMerge w:val="restart"/>
            <w:shd w:val="clear" w:color="auto" w:fill="auto"/>
            <w:noWrap/>
            <w:vAlign w:val="center"/>
            <w:hideMark/>
          </w:tcPr>
          <w:p w:rsidRPr="00327963" w:rsidR="00531AA1" w:rsidP="00C56C03" w:rsidRDefault="00531AA1" w14:paraId="21785821"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Census URP (released 2019)</w:t>
            </w:r>
          </w:p>
        </w:tc>
        <w:tc>
          <w:tcPr>
            <w:tcW w:w="1418" w:type="dxa"/>
            <w:vMerge w:val="restart"/>
            <w:shd w:val="clear" w:color="auto" w:fill="auto"/>
            <w:noWrap/>
            <w:vAlign w:val="center"/>
            <w:hideMark/>
          </w:tcPr>
          <w:p w:rsidRPr="00327963" w:rsidR="00531AA1" w:rsidP="00C56C03" w:rsidRDefault="00531AA1" w14:paraId="20D9BD16"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Stats NZ Estimate (released 2019)</w:t>
            </w:r>
          </w:p>
        </w:tc>
      </w:tr>
      <w:tr w:rsidRPr="00327963" w:rsidR="00531AA1" w:rsidTr="00C56C03" w14:paraId="67A56AE6" w14:textId="77777777">
        <w:trPr>
          <w:trHeight w:val="288"/>
        </w:trPr>
        <w:tc>
          <w:tcPr>
            <w:tcW w:w="2240" w:type="dxa"/>
            <w:shd w:val="clear" w:color="auto" w:fill="auto"/>
            <w:noWrap/>
            <w:vAlign w:val="bottom"/>
            <w:hideMark/>
          </w:tcPr>
          <w:p w:rsidRPr="00327963" w:rsidR="00531AA1" w:rsidP="00C56C03" w:rsidRDefault="00531AA1" w14:paraId="60CD982A" w14:textId="77777777">
            <w:pPr>
              <w:spacing w:after="0" w:line="240" w:lineRule="auto"/>
              <w:jc w:val="center"/>
              <w:rPr>
                <w:rFonts w:ascii="Calibri" w:hAnsi="Calibri" w:eastAsia="Times New Roman" w:cs="Calibri"/>
                <w:color w:val="000000"/>
              </w:rPr>
            </w:pPr>
          </w:p>
        </w:tc>
        <w:tc>
          <w:tcPr>
            <w:tcW w:w="886" w:type="dxa"/>
            <w:shd w:val="clear" w:color="auto" w:fill="auto"/>
            <w:noWrap/>
            <w:vAlign w:val="center"/>
            <w:hideMark/>
          </w:tcPr>
          <w:p w:rsidRPr="00327963" w:rsidR="00531AA1" w:rsidP="00C56C03" w:rsidRDefault="00531AA1" w14:paraId="4A537C7E"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Low</w:t>
            </w:r>
          </w:p>
        </w:tc>
        <w:tc>
          <w:tcPr>
            <w:tcW w:w="989" w:type="dxa"/>
            <w:shd w:val="clear" w:color="auto" w:fill="auto"/>
            <w:noWrap/>
            <w:vAlign w:val="center"/>
            <w:hideMark/>
          </w:tcPr>
          <w:p w:rsidRPr="00327963" w:rsidR="00531AA1" w:rsidP="00C56C03" w:rsidRDefault="00531AA1" w14:paraId="7FDBC390"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Medium</w:t>
            </w:r>
          </w:p>
        </w:tc>
        <w:tc>
          <w:tcPr>
            <w:tcW w:w="886" w:type="dxa"/>
            <w:shd w:val="clear" w:color="auto" w:fill="auto"/>
            <w:noWrap/>
            <w:vAlign w:val="center"/>
            <w:hideMark/>
          </w:tcPr>
          <w:p w:rsidRPr="00327963" w:rsidR="00531AA1" w:rsidP="00C56C03" w:rsidRDefault="00531AA1" w14:paraId="2CEA6AB1"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High</w:t>
            </w:r>
          </w:p>
        </w:tc>
        <w:tc>
          <w:tcPr>
            <w:tcW w:w="886" w:type="dxa"/>
            <w:shd w:val="clear" w:color="auto" w:fill="F2F2F2" w:themeFill="background1" w:themeFillShade="F2"/>
            <w:noWrap/>
            <w:vAlign w:val="center"/>
            <w:hideMark/>
          </w:tcPr>
          <w:p w:rsidRPr="00327963" w:rsidR="00531AA1" w:rsidP="00C56C03" w:rsidRDefault="00531AA1" w14:paraId="380BDA0C"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Low</w:t>
            </w:r>
          </w:p>
        </w:tc>
        <w:tc>
          <w:tcPr>
            <w:tcW w:w="1072" w:type="dxa"/>
            <w:shd w:val="clear" w:color="auto" w:fill="F2F2F2" w:themeFill="background1" w:themeFillShade="F2"/>
            <w:noWrap/>
            <w:vAlign w:val="center"/>
            <w:hideMark/>
          </w:tcPr>
          <w:p w:rsidRPr="00327963" w:rsidR="00531AA1" w:rsidP="00C56C03" w:rsidRDefault="00531AA1" w14:paraId="39B8DEB8"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Medium</w:t>
            </w:r>
          </w:p>
        </w:tc>
        <w:tc>
          <w:tcPr>
            <w:tcW w:w="992" w:type="dxa"/>
            <w:shd w:val="clear" w:color="auto" w:fill="F2F2F2" w:themeFill="background1" w:themeFillShade="F2"/>
            <w:noWrap/>
            <w:vAlign w:val="center"/>
            <w:hideMark/>
          </w:tcPr>
          <w:p w:rsidRPr="00327963" w:rsidR="00531AA1" w:rsidP="00C56C03" w:rsidRDefault="00531AA1" w14:paraId="044502F4"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High</w:t>
            </w:r>
          </w:p>
        </w:tc>
        <w:tc>
          <w:tcPr>
            <w:tcW w:w="1134" w:type="dxa"/>
            <w:shd w:val="clear" w:color="auto" w:fill="auto"/>
            <w:noWrap/>
            <w:vAlign w:val="center"/>
            <w:hideMark/>
          </w:tcPr>
          <w:p w:rsidRPr="00327963" w:rsidR="00531AA1" w:rsidP="00C56C03" w:rsidRDefault="00531AA1" w14:paraId="668EF067"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Low</w:t>
            </w:r>
          </w:p>
        </w:tc>
        <w:tc>
          <w:tcPr>
            <w:tcW w:w="989" w:type="dxa"/>
            <w:shd w:val="clear" w:color="auto" w:fill="auto"/>
            <w:noWrap/>
            <w:vAlign w:val="center"/>
            <w:hideMark/>
          </w:tcPr>
          <w:p w:rsidRPr="00327963" w:rsidR="00531AA1" w:rsidP="00C56C03" w:rsidRDefault="00531AA1" w14:paraId="14A98E3D"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Medium</w:t>
            </w:r>
          </w:p>
        </w:tc>
        <w:tc>
          <w:tcPr>
            <w:tcW w:w="1439" w:type="dxa"/>
            <w:shd w:val="clear" w:color="auto" w:fill="auto"/>
            <w:noWrap/>
            <w:vAlign w:val="center"/>
            <w:hideMark/>
          </w:tcPr>
          <w:p w:rsidRPr="00327963" w:rsidR="00531AA1" w:rsidP="00C56C03" w:rsidRDefault="00531AA1" w14:paraId="47C28670" w14:textId="77777777">
            <w:pPr>
              <w:spacing w:after="0" w:line="240" w:lineRule="auto"/>
              <w:jc w:val="center"/>
              <w:rPr>
                <w:rFonts w:ascii="Calibri" w:hAnsi="Calibri" w:eastAsia="Times New Roman" w:cs="Calibri"/>
                <w:b/>
                <w:bCs/>
                <w:color w:val="000000"/>
              </w:rPr>
            </w:pPr>
            <w:r w:rsidRPr="00327963">
              <w:rPr>
                <w:rFonts w:ascii="Calibri" w:hAnsi="Calibri" w:eastAsia="Times New Roman" w:cs="Calibri"/>
                <w:b/>
                <w:bCs/>
                <w:color w:val="000000"/>
              </w:rPr>
              <w:t>High</w:t>
            </w:r>
          </w:p>
        </w:tc>
        <w:tc>
          <w:tcPr>
            <w:tcW w:w="1134" w:type="dxa"/>
            <w:vMerge/>
            <w:shd w:val="clear" w:color="auto" w:fill="auto"/>
            <w:noWrap/>
            <w:vAlign w:val="bottom"/>
            <w:hideMark/>
          </w:tcPr>
          <w:p w:rsidRPr="00327963" w:rsidR="00531AA1" w:rsidP="00C56C03" w:rsidRDefault="00531AA1" w14:paraId="0CAC4D15" w14:textId="77777777">
            <w:pPr>
              <w:spacing w:after="0" w:line="240" w:lineRule="auto"/>
              <w:jc w:val="center"/>
              <w:rPr>
                <w:rFonts w:ascii="Calibri" w:hAnsi="Calibri" w:eastAsia="Times New Roman" w:cs="Calibri"/>
                <w:b/>
                <w:bCs/>
                <w:color w:val="000000"/>
              </w:rPr>
            </w:pPr>
          </w:p>
        </w:tc>
        <w:tc>
          <w:tcPr>
            <w:tcW w:w="1418" w:type="dxa"/>
            <w:vMerge/>
            <w:shd w:val="clear" w:color="auto" w:fill="auto"/>
            <w:noWrap/>
            <w:vAlign w:val="bottom"/>
            <w:hideMark/>
          </w:tcPr>
          <w:p w:rsidRPr="00327963" w:rsidR="00531AA1" w:rsidP="00C56C03" w:rsidRDefault="00531AA1" w14:paraId="4915E2AA" w14:textId="77777777">
            <w:pPr>
              <w:spacing w:after="0" w:line="240" w:lineRule="auto"/>
              <w:jc w:val="center"/>
              <w:rPr>
                <w:rFonts w:ascii="Times New Roman" w:hAnsi="Times New Roman" w:eastAsia="Times New Roman" w:cs="Times New Roman"/>
                <w:b/>
                <w:bCs/>
                <w:sz w:val="20"/>
                <w:szCs w:val="20"/>
              </w:rPr>
            </w:pPr>
          </w:p>
        </w:tc>
      </w:tr>
      <w:tr w:rsidRPr="00327963" w:rsidR="00531AA1" w:rsidTr="00531AA1" w14:paraId="7E6B87F2" w14:textId="77777777">
        <w:trPr>
          <w:trHeight w:val="288"/>
        </w:trPr>
        <w:tc>
          <w:tcPr>
            <w:tcW w:w="2240" w:type="dxa"/>
            <w:shd w:val="clear" w:color="auto" w:fill="auto"/>
            <w:noWrap/>
            <w:vAlign w:val="bottom"/>
            <w:hideMark/>
          </w:tcPr>
          <w:p w:rsidRPr="00327963" w:rsidR="00531AA1" w:rsidP="00531AA1" w:rsidRDefault="00531AA1" w14:paraId="5002DCE9" w14:textId="77777777">
            <w:pPr>
              <w:spacing w:after="0" w:line="240" w:lineRule="auto"/>
              <w:rPr>
                <w:rFonts w:ascii="Calibri" w:hAnsi="Calibri" w:eastAsia="Times New Roman" w:cs="Calibri"/>
                <w:b/>
                <w:bCs/>
                <w:color w:val="000000"/>
              </w:rPr>
            </w:pPr>
            <w:r w:rsidRPr="00327963">
              <w:rPr>
                <w:rFonts w:ascii="Calibri" w:hAnsi="Calibri" w:eastAsia="Times New Roman" w:cs="Calibri"/>
                <w:b/>
                <w:bCs/>
                <w:color w:val="000000"/>
              </w:rPr>
              <w:t>Thames-Coromandel</w:t>
            </w:r>
          </w:p>
        </w:tc>
        <w:tc>
          <w:tcPr>
            <w:tcW w:w="886" w:type="dxa"/>
            <w:shd w:val="clear" w:color="auto" w:fill="auto"/>
            <w:noWrap/>
            <w:vAlign w:val="bottom"/>
          </w:tcPr>
          <w:p w:rsidR="00531AA1" w:rsidP="00531AA1" w:rsidRDefault="00531AA1" w14:paraId="18E1AAF1" w14:textId="77777777">
            <w:pPr>
              <w:spacing w:after="0" w:line="240" w:lineRule="auto"/>
              <w:jc w:val="center"/>
            </w:pPr>
            <w:r w:rsidRPr="00604BC7">
              <w:rPr>
                <w:rFonts w:ascii="Calibri" w:hAnsi="Calibri" w:eastAsia="Times New Roman" w:cs="Calibri"/>
                <w:color w:val="000000"/>
              </w:rPr>
              <w:t>N/A</w:t>
            </w:r>
          </w:p>
        </w:tc>
        <w:tc>
          <w:tcPr>
            <w:tcW w:w="989" w:type="dxa"/>
            <w:shd w:val="clear" w:color="auto" w:fill="auto"/>
            <w:noWrap/>
            <w:vAlign w:val="bottom"/>
          </w:tcPr>
          <w:p w:rsidR="00531AA1" w:rsidP="00531AA1" w:rsidRDefault="00531AA1" w14:paraId="2467A04A" w14:textId="77777777">
            <w:pPr>
              <w:spacing w:after="0" w:line="240" w:lineRule="auto"/>
              <w:jc w:val="center"/>
            </w:pPr>
            <w:r w:rsidRPr="00604BC7">
              <w:rPr>
                <w:rFonts w:ascii="Calibri" w:hAnsi="Calibri" w:eastAsia="Times New Roman" w:cs="Calibri"/>
                <w:color w:val="000000"/>
              </w:rPr>
              <w:t>N/A</w:t>
            </w:r>
          </w:p>
        </w:tc>
        <w:tc>
          <w:tcPr>
            <w:tcW w:w="886" w:type="dxa"/>
            <w:shd w:val="clear" w:color="auto" w:fill="auto"/>
            <w:noWrap/>
            <w:vAlign w:val="bottom"/>
          </w:tcPr>
          <w:p w:rsidR="00531AA1" w:rsidP="00531AA1" w:rsidRDefault="00531AA1" w14:paraId="367D0E53" w14:textId="77777777">
            <w:pPr>
              <w:spacing w:after="0" w:line="240" w:lineRule="auto"/>
              <w:jc w:val="center"/>
            </w:pPr>
            <w:r w:rsidRPr="00604BC7">
              <w:rPr>
                <w:rFonts w:ascii="Calibri" w:hAnsi="Calibri" w:eastAsia="Times New Roman" w:cs="Calibri"/>
                <w:color w:val="000000"/>
              </w:rPr>
              <w:t>N/A</w:t>
            </w:r>
          </w:p>
        </w:tc>
        <w:tc>
          <w:tcPr>
            <w:tcW w:w="886" w:type="dxa"/>
            <w:shd w:val="clear" w:color="auto" w:fill="F2F2F2" w:themeFill="background1" w:themeFillShade="F2"/>
            <w:noWrap/>
            <w:vAlign w:val="bottom"/>
            <w:hideMark/>
          </w:tcPr>
          <w:p w:rsidR="00531AA1" w:rsidP="00531AA1" w:rsidRDefault="00531AA1" w14:paraId="769B5F04" w14:textId="77777777">
            <w:pPr>
              <w:spacing w:after="0"/>
              <w:jc w:val="center"/>
              <w:rPr>
                <w:rFonts w:ascii="Calibri" w:hAnsi="Calibri" w:cs="Calibri"/>
                <w:color w:val="000000"/>
              </w:rPr>
            </w:pPr>
            <w:r>
              <w:rPr>
                <w:rFonts w:ascii="Calibri" w:hAnsi="Calibri" w:cs="Calibri"/>
                <w:color w:val="000000"/>
              </w:rPr>
              <w:t>27282</w:t>
            </w:r>
          </w:p>
        </w:tc>
        <w:tc>
          <w:tcPr>
            <w:tcW w:w="1072" w:type="dxa"/>
            <w:shd w:val="clear" w:color="auto" w:fill="F2F2F2" w:themeFill="background1" w:themeFillShade="F2"/>
            <w:noWrap/>
            <w:vAlign w:val="bottom"/>
            <w:hideMark/>
          </w:tcPr>
          <w:p w:rsidR="00531AA1" w:rsidP="00531AA1" w:rsidRDefault="00531AA1" w14:paraId="419906A0" w14:textId="77777777">
            <w:pPr>
              <w:spacing w:after="0"/>
              <w:jc w:val="center"/>
              <w:rPr>
                <w:rFonts w:ascii="Calibri" w:hAnsi="Calibri" w:cs="Calibri"/>
                <w:color w:val="000000"/>
              </w:rPr>
            </w:pPr>
            <w:r>
              <w:rPr>
                <w:rFonts w:ascii="Calibri" w:hAnsi="Calibri" w:cs="Calibri"/>
                <w:color w:val="000000"/>
              </w:rPr>
              <w:t>28036</w:t>
            </w:r>
          </w:p>
        </w:tc>
        <w:tc>
          <w:tcPr>
            <w:tcW w:w="992" w:type="dxa"/>
            <w:shd w:val="clear" w:color="auto" w:fill="F2F2F2" w:themeFill="background1" w:themeFillShade="F2"/>
            <w:noWrap/>
            <w:vAlign w:val="bottom"/>
            <w:hideMark/>
          </w:tcPr>
          <w:p w:rsidR="00531AA1" w:rsidP="00531AA1" w:rsidRDefault="00531AA1" w14:paraId="26A010CD" w14:textId="77777777">
            <w:pPr>
              <w:spacing w:after="0"/>
              <w:jc w:val="center"/>
              <w:rPr>
                <w:rFonts w:ascii="Calibri" w:hAnsi="Calibri" w:cs="Calibri"/>
                <w:color w:val="000000"/>
              </w:rPr>
            </w:pPr>
            <w:r>
              <w:rPr>
                <w:rFonts w:ascii="Calibri" w:hAnsi="Calibri" w:cs="Calibri"/>
                <w:color w:val="000000"/>
              </w:rPr>
              <w:t>28813</w:t>
            </w:r>
          </w:p>
        </w:tc>
        <w:tc>
          <w:tcPr>
            <w:tcW w:w="1134" w:type="dxa"/>
            <w:shd w:val="clear" w:color="auto" w:fill="auto"/>
            <w:noWrap/>
            <w:vAlign w:val="bottom"/>
          </w:tcPr>
          <w:p w:rsidR="00531AA1" w:rsidP="00531AA1" w:rsidRDefault="00531AA1" w14:paraId="65B158CB" w14:textId="77777777">
            <w:pPr>
              <w:spacing w:after="0" w:line="240" w:lineRule="auto"/>
              <w:jc w:val="center"/>
            </w:pPr>
            <w:r w:rsidRPr="00A12A44">
              <w:rPr>
                <w:rFonts w:ascii="Calibri" w:hAnsi="Calibri" w:eastAsia="Times New Roman" w:cs="Calibri"/>
                <w:color w:val="000000"/>
              </w:rPr>
              <w:t>N/A</w:t>
            </w:r>
          </w:p>
        </w:tc>
        <w:tc>
          <w:tcPr>
            <w:tcW w:w="989" w:type="dxa"/>
            <w:shd w:val="clear" w:color="auto" w:fill="auto"/>
            <w:noWrap/>
            <w:vAlign w:val="bottom"/>
          </w:tcPr>
          <w:p w:rsidR="00531AA1" w:rsidP="00531AA1" w:rsidRDefault="00531AA1" w14:paraId="5FA85928" w14:textId="77777777">
            <w:pPr>
              <w:spacing w:after="0" w:line="240" w:lineRule="auto"/>
              <w:jc w:val="center"/>
            </w:pPr>
            <w:r w:rsidRPr="00A12A44">
              <w:rPr>
                <w:rFonts w:ascii="Calibri" w:hAnsi="Calibri" w:eastAsia="Times New Roman" w:cs="Calibri"/>
                <w:color w:val="000000"/>
              </w:rPr>
              <w:t>N/A</w:t>
            </w:r>
          </w:p>
        </w:tc>
        <w:tc>
          <w:tcPr>
            <w:tcW w:w="1439" w:type="dxa"/>
            <w:shd w:val="clear" w:color="auto" w:fill="auto"/>
            <w:noWrap/>
            <w:vAlign w:val="bottom"/>
          </w:tcPr>
          <w:p w:rsidR="00531AA1" w:rsidP="00531AA1" w:rsidRDefault="00531AA1" w14:paraId="58714592" w14:textId="77777777">
            <w:pPr>
              <w:spacing w:after="0" w:line="240" w:lineRule="auto"/>
              <w:jc w:val="center"/>
            </w:pPr>
            <w:r w:rsidRPr="00A12A44">
              <w:rPr>
                <w:rFonts w:ascii="Calibri" w:hAnsi="Calibri" w:eastAsia="Times New Roman" w:cs="Calibri"/>
                <w:color w:val="000000"/>
              </w:rPr>
              <w:t>N/A</w:t>
            </w:r>
          </w:p>
        </w:tc>
        <w:tc>
          <w:tcPr>
            <w:tcW w:w="1134" w:type="dxa"/>
            <w:shd w:val="clear" w:color="auto" w:fill="auto"/>
            <w:noWrap/>
            <w:vAlign w:val="bottom"/>
          </w:tcPr>
          <w:p w:rsidR="00531AA1" w:rsidP="00531AA1" w:rsidRDefault="00531AA1" w14:paraId="0C86DD6A" w14:textId="77777777">
            <w:pPr>
              <w:spacing w:after="0" w:line="240" w:lineRule="auto"/>
              <w:jc w:val="center"/>
            </w:pPr>
            <w:r w:rsidRPr="00A12A44">
              <w:rPr>
                <w:rFonts w:ascii="Calibri" w:hAnsi="Calibri" w:eastAsia="Times New Roman" w:cs="Calibri"/>
                <w:color w:val="000000"/>
              </w:rPr>
              <w:t>N/A</w:t>
            </w:r>
          </w:p>
        </w:tc>
        <w:tc>
          <w:tcPr>
            <w:tcW w:w="1418" w:type="dxa"/>
            <w:shd w:val="clear" w:color="auto" w:fill="auto"/>
            <w:noWrap/>
            <w:vAlign w:val="bottom"/>
            <w:hideMark/>
          </w:tcPr>
          <w:p w:rsidR="00531AA1" w:rsidP="00531AA1" w:rsidRDefault="00531AA1" w14:paraId="2CE8EA26" w14:textId="77777777">
            <w:pPr>
              <w:spacing w:after="0"/>
              <w:jc w:val="center"/>
              <w:rPr>
                <w:rFonts w:ascii="Calibri" w:hAnsi="Calibri" w:cs="Calibri"/>
                <w:color w:val="000000"/>
              </w:rPr>
            </w:pPr>
            <w:r>
              <w:rPr>
                <w:rFonts w:ascii="Calibri" w:hAnsi="Calibri" w:cs="Calibri"/>
                <w:color w:val="000000"/>
              </w:rPr>
              <w:t>31500</w:t>
            </w:r>
          </w:p>
        </w:tc>
      </w:tr>
      <w:tr w:rsidRPr="00327963" w:rsidR="00531AA1" w:rsidTr="00531AA1" w14:paraId="17A12E08" w14:textId="77777777">
        <w:trPr>
          <w:trHeight w:val="288"/>
        </w:trPr>
        <w:tc>
          <w:tcPr>
            <w:tcW w:w="2240" w:type="dxa"/>
            <w:shd w:val="clear" w:color="auto" w:fill="auto"/>
            <w:noWrap/>
            <w:vAlign w:val="bottom"/>
            <w:hideMark/>
          </w:tcPr>
          <w:p w:rsidRPr="00327963" w:rsidR="00531AA1" w:rsidP="00531AA1" w:rsidRDefault="00531AA1" w14:paraId="7E4B4E70" w14:textId="77777777">
            <w:pPr>
              <w:spacing w:after="0" w:line="240" w:lineRule="auto"/>
              <w:rPr>
                <w:rFonts w:ascii="Calibri" w:hAnsi="Calibri" w:eastAsia="Times New Roman" w:cs="Calibri"/>
                <w:b/>
                <w:bCs/>
                <w:color w:val="000000"/>
              </w:rPr>
            </w:pPr>
            <w:r w:rsidRPr="00327963">
              <w:rPr>
                <w:rFonts w:ascii="Calibri" w:hAnsi="Calibri" w:eastAsia="Times New Roman" w:cs="Calibri"/>
                <w:b/>
                <w:bCs/>
                <w:color w:val="000000"/>
              </w:rPr>
              <w:t>Hauraki</w:t>
            </w:r>
          </w:p>
        </w:tc>
        <w:tc>
          <w:tcPr>
            <w:tcW w:w="886" w:type="dxa"/>
            <w:shd w:val="clear" w:color="auto" w:fill="auto"/>
            <w:noWrap/>
            <w:vAlign w:val="bottom"/>
          </w:tcPr>
          <w:p w:rsidR="00531AA1" w:rsidP="00531AA1" w:rsidRDefault="00531AA1" w14:paraId="2A0D24E3" w14:textId="77777777">
            <w:pPr>
              <w:spacing w:after="0" w:line="240" w:lineRule="auto"/>
              <w:jc w:val="center"/>
            </w:pPr>
            <w:r w:rsidRPr="00604BC7">
              <w:rPr>
                <w:rFonts w:ascii="Calibri" w:hAnsi="Calibri" w:eastAsia="Times New Roman" w:cs="Calibri"/>
                <w:color w:val="000000"/>
              </w:rPr>
              <w:t>N/A</w:t>
            </w:r>
          </w:p>
        </w:tc>
        <w:tc>
          <w:tcPr>
            <w:tcW w:w="989" w:type="dxa"/>
            <w:shd w:val="clear" w:color="auto" w:fill="auto"/>
            <w:noWrap/>
            <w:vAlign w:val="bottom"/>
          </w:tcPr>
          <w:p w:rsidR="00531AA1" w:rsidP="00531AA1" w:rsidRDefault="00531AA1" w14:paraId="554CD83A" w14:textId="77777777">
            <w:pPr>
              <w:spacing w:after="0" w:line="240" w:lineRule="auto"/>
              <w:jc w:val="center"/>
            </w:pPr>
            <w:r w:rsidRPr="00604BC7">
              <w:rPr>
                <w:rFonts w:ascii="Calibri" w:hAnsi="Calibri" w:eastAsia="Times New Roman" w:cs="Calibri"/>
                <w:color w:val="000000"/>
              </w:rPr>
              <w:t>N/A</w:t>
            </w:r>
          </w:p>
        </w:tc>
        <w:tc>
          <w:tcPr>
            <w:tcW w:w="886" w:type="dxa"/>
            <w:shd w:val="clear" w:color="auto" w:fill="auto"/>
            <w:noWrap/>
            <w:vAlign w:val="bottom"/>
          </w:tcPr>
          <w:p w:rsidR="00531AA1" w:rsidP="00531AA1" w:rsidRDefault="00531AA1" w14:paraId="00101904" w14:textId="77777777">
            <w:pPr>
              <w:spacing w:after="0" w:line="240" w:lineRule="auto"/>
              <w:jc w:val="center"/>
            </w:pPr>
            <w:r w:rsidRPr="00604BC7">
              <w:rPr>
                <w:rFonts w:ascii="Calibri" w:hAnsi="Calibri" w:eastAsia="Times New Roman" w:cs="Calibri"/>
                <w:color w:val="000000"/>
              </w:rPr>
              <w:t>N/A</w:t>
            </w:r>
          </w:p>
        </w:tc>
        <w:tc>
          <w:tcPr>
            <w:tcW w:w="886" w:type="dxa"/>
            <w:shd w:val="clear" w:color="auto" w:fill="F2F2F2" w:themeFill="background1" w:themeFillShade="F2"/>
            <w:noWrap/>
            <w:vAlign w:val="bottom"/>
            <w:hideMark/>
          </w:tcPr>
          <w:p w:rsidR="00531AA1" w:rsidP="00531AA1" w:rsidRDefault="00531AA1" w14:paraId="049C702B" w14:textId="77777777">
            <w:pPr>
              <w:spacing w:after="0"/>
              <w:jc w:val="center"/>
              <w:rPr>
                <w:rFonts w:ascii="Calibri" w:hAnsi="Calibri" w:cs="Calibri"/>
                <w:color w:val="000000"/>
              </w:rPr>
            </w:pPr>
            <w:r>
              <w:rPr>
                <w:rFonts w:ascii="Calibri" w:hAnsi="Calibri" w:cs="Calibri"/>
                <w:color w:val="000000"/>
              </w:rPr>
              <w:t>18318</w:t>
            </w:r>
          </w:p>
        </w:tc>
        <w:tc>
          <w:tcPr>
            <w:tcW w:w="1072" w:type="dxa"/>
            <w:shd w:val="clear" w:color="auto" w:fill="F2F2F2" w:themeFill="background1" w:themeFillShade="F2"/>
            <w:noWrap/>
            <w:vAlign w:val="bottom"/>
            <w:hideMark/>
          </w:tcPr>
          <w:p w:rsidR="00531AA1" w:rsidP="00531AA1" w:rsidRDefault="00531AA1" w14:paraId="0087E091" w14:textId="77777777">
            <w:pPr>
              <w:spacing w:after="0"/>
              <w:jc w:val="center"/>
              <w:rPr>
                <w:rFonts w:ascii="Calibri" w:hAnsi="Calibri" w:cs="Calibri"/>
                <w:color w:val="000000"/>
              </w:rPr>
            </w:pPr>
            <w:r>
              <w:rPr>
                <w:rFonts w:ascii="Calibri" w:hAnsi="Calibri" w:cs="Calibri"/>
                <w:color w:val="000000"/>
              </w:rPr>
              <w:t>18793</w:t>
            </w:r>
          </w:p>
        </w:tc>
        <w:tc>
          <w:tcPr>
            <w:tcW w:w="992" w:type="dxa"/>
            <w:shd w:val="clear" w:color="auto" w:fill="F2F2F2" w:themeFill="background1" w:themeFillShade="F2"/>
            <w:noWrap/>
            <w:vAlign w:val="bottom"/>
            <w:hideMark/>
          </w:tcPr>
          <w:p w:rsidR="00531AA1" w:rsidP="00531AA1" w:rsidRDefault="00531AA1" w14:paraId="77BECB9F" w14:textId="77777777">
            <w:pPr>
              <w:spacing w:after="0"/>
              <w:jc w:val="center"/>
              <w:rPr>
                <w:rFonts w:ascii="Calibri" w:hAnsi="Calibri" w:cs="Calibri"/>
                <w:color w:val="000000"/>
              </w:rPr>
            </w:pPr>
            <w:r>
              <w:rPr>
                <w:rFonts w:ascii="Calibri" w:hAnsi="Calibri" w:cs="Calibri"/>
                <w:color w:val="000000"/>
              </w:rPr>
              <w:t>19281</w:t>
            </w:r>
          </w:p>
        </w:tc>
        <w:tc>
          <w:tcPr>
            <w:tcW w:w="1134" w:type="dxa"/>
            <w:shd w:val="clear" w:color="auto" w:fill="auto"/>
            <w:noWrap/>
            <w:vAlign w:val="bottom"/>
          </w:tcPr>
          <w:p w:rsidR="00531AA1" w:rsidP="00531AA1" w:rsidRDefault="00531AA1" w14:paraId="6D967C34" w14:textId="77777777">
            <w:pPr>
              <w:spacing w:after="0" w:line="240" w:lineRule="auto"/>
              <w:jc w:val="center"/>
            </w:pPr>
            <w:r w:rsidRPr="00A12A44">
              <w:rPr>
                <w:rFonts w:ascii="Calibri" w:hAnsi="Calibri" w:eastAsia="Times New Roman" w:cs="Calibri"/>
                <w:color w:val="000000"/>
              </w:rPr>
              <w:t>N/A</w:t>
            </w:r>
          </w:p>
        </w:tc>
        <w:tc>
          <w:tcPr>
            <w:tcW w:w="989" w:type="dxa"/>
            <w:shd w:val="clear" w:color="auto" w:fill="auto"/>
            <w:noWrap/>
            <w:vAlign w:val="bottom"/>
          </w:tcPr>
          <w:p w:rsidR="00531AA1" w:rsidP="00531AA1" w:rsidRDefault="00531AA1" w14:paraId="4127CA35" w14:textId="77777777">
            <w:pPr>
              <w:spacing w:after="0" w:line="240" w:lineRule="auto"/>
              <w:jc w:val="center"/>
            </w:pPr>
            <w:r w:rsidRPr="00A12A44">
              <w:rPr>
                <w:rFonts w:ascii="Calibri" w:hAnsi="Calibri" w:eastAsia="Times New Roman" w:cs="Calibri"/>
                <w:color w:val="000000"/>
              </w:rPr>
              <w:t>N/A</w:t>
            </w:r>
          </w:p>
        </w:tc>
        <w:tc>
          <w:tcPr>
            <w:tcW w:w="1439" w:type="dxa"/>
            <w:shd w:val="clear" w:color="auto" w:fill="auto"/>
            <w:noWrap/>
            <w:vAlign w:val="bottom"/>
          </w:tcPr>
          <w:p w:rsidR="00531AA1" w:rsidP="00531AA1" w:rsidRDefault="00531AA1" w14:paraId="2E851BB6" w14:textId="77777777">
            <w:pPr>
              <w:spacing w:after="0" w:line="240" w:lineRule="auto"/>
              <w:jc w:val="center"/>
            </w:pPr>
            <w:r w:rsidRPr="00A12A44">
              <w:rPr>
                <w:rFonts w:ascii="Calibri" w:hAnsi="Calibri" w:eastAsia="Times New Roman" w:cs="Calibri"/>
                <w:color w:val="000000"/>
              </w:rPr>
              <w:t>N/A</w:t>
            </w:r>
          </w:p>
        </w:tc>
        <w:tc>
          <w:tcPr>
            <w:tcW w:w="1134" w:type="dxa"/>
            <w:shd w:val="clear" w:color="auto" w:fill="auto"/>
            <w:noWrap/>
            <w:vAlign w:val="bottom"/>
          </w:tcPr>
          <w:p w:rsidR="00531AA1" w:rsidP="00531AA1" w:rsidRDefault="00531AA1" w14:paraId="4384E165" w14:textId="77777777">
            <w:pPr>
              <w:spacing w:after="0" w:line="240" w:lineRule="auto"/>
              <w:jc w:val="center"/>
            </w:pPr>
            <w:r w:rsidRPr="00A12A44">
              <w:rPr>
                <w:rFonts w:ascii="Calibri" w:hAnsi="Calibri" w:eastAsia="Times New Roman" w:cs="Calibri"/>
                <w:color w:val="000000"/>
              </w:rPr>
              <w:t>N/A</w:t>
            </w:r>
          </w:p>
        </w:tc>
        <w:tc>
          <w:tcPr>
            <w:tcW w:w="1418" w:type="dxa"/>
            <w:shd w:val="clear" w:color="auto" w:fill="auto"/>
            <w:noWrap/>
            <w:vAlign w:val="bottom"/>
            <w:hideMark/>
          </w:tcPr>
          <w:p w:rsidR="00531AA1" w:rsidP="00531AA1" w:rsidRDefault="00531AA1" w14:paraId="5BC7B615" w14:textId="77777777">
            <w:pPr>
              <w:spacing w:after="0"/>
              <w:jc w:val="center"/>
              <w:rPr>
                <w:rFonts w:ascii="Calibri" w:hAnsi="Calibri" w:cs="Calibri"/>
                <w:color w:val="000000"/>
              </w:rPr>
            </w:pPr>
            <w:r>
              <w:rPr>
                <w:rFonts w:ascii="Calibri" w:hAnsi="Calibri" w:cs="Calibri"/>
                <w:color w:val="000000"/>
              </w:rPr>
              <w:t>21000</w:t>
            </w:r>
          </w:p>
        </w:tc>
      </w:tr>
      <w:tr w:rsidRPr="00327963" w:rsidR="00531AA1" w:rsidTr="00531AA1" w14:paraId="7A9B53BE" w14:textId="77777777">
        <w:trPr>
          <w:trHeight w:val="288"/>
        </w:trPr>
        <w:tc>
          <w:tcPr>
            <w:tcW w:w="2240" w:type="dxa"/>
            <w:shd w:val="clear" w:color="auto" w:fill="auto"/>
            <w:noWrap/>
            <w:vAlign w:val="bottom"/>
            <w:hideMark/>
          </w:tcPr>
          <w:p w:rsidRPr="00327963" w:rsidR="00531AA1" w:rsidP="00531AA1" w:rsidRDefault="00531AA1" w14:paraId="1D6F99B0" w14:textId="77777777">
            <w:pPr>
              <w:spacing w:after="0" w:line="240" w:lineRule="auto"/>
              <w:rPr>
                <w:rFonts w:ascii="Calibri" w:hAnsi="Calibri" w:eastAsia="Times New Roman" w:cs="Calibri"/>
                <w:b/>
                <w:bCs/>
                <w:color w:val="000000"/>
              </w:rPr>
            </w:pPr>
            <w:r w:rsidRPr="00327963">
              <w:rPr>
                <w:rFonts w:ascii="Calibri" w:hAnsi="Calibri" w:eastAsia="Times New Roman" w:cs="Calibri"/>
                <w:b/>
                <w:bCs/>
                <w:color w:val="000000"/>
              </w:rPr>
              <w:t>Waikato</w:t>
            </w:r>
          </w:p>
        </w:tc>
        <w:tc>
          <w:tcPr>
            <w:tcW w:w="886" w:type="dxa"/>
            <w:shd w:val="clear" w:color="auto" w:fill="auto"/>
            <w:noWrap/>
            <w:vAlign w:val="bottom"/>
          </w:tcPr>
          <w:p w:rsidR="00531AA1" w:rsidP="00531AA1" w:rsidRDefault="00531AA1" w14:paraId="5D67B1ED" w14:textId="77777777">
            <w:pPr>
              <w:spacing w:after="0" w:line="240" w:lineRule="auto"/>
              <w:jc w:val="center"/>
            </w:pPr>
            <w:r w:rsidRPr="00604BC7">
              <w:rPr>
                <w:rFonts w:ascii="Calibri" w:hAnsi="Calibri" w:eastAsia="Times New Roman" w:cs="Calibri"/>
                <w:color w:val="000000"/>
              </w:rPr>
              <w:t>N/A</w:t>
            </w:r>
          </w:p>
        </w:tc>
        <w:tc>
          <w:tcPr>
            <w:tcW w:w="989" w:type="dxa"/>
            <w:shd w:val="clear" w:color="auto" w:fill="auto"/>
            <w:noWrap/>
            <w:vAlign w:val="bottom"/>
          </w:tcPr>
          <w:p w:rsidR="00531AA1" w:rsidP="00531AA1" w:rsidRDefault="00531AA1" w14:paraId="6E21CBC1" w14:textId="77777777">
            <w:pPr>
              <w:spacing w:after="0" w:line="240" w:lineRule="auto"/>
              <w:jc w:val="center"/>
            </w:pPr>
            <w:r w:rsidRPr="00604BC7">
              <w:rPr>
                <w:rFonts w:ascii="Calibri" w:hAnsi="Calibri" w:eastAsia="Times New Roman" w:cs="Calibri"/>
                <w:color w:val="000000"/>
              </w:rPr>
              <w:t>N/A</w:t>
            </w:r>
          </w:p>
        </w:tc>
        <w:tc>
          <w:tcPr>
            <w:tcW w:w="886" w:type="dxa"/>
            <w:shd w:val="clear" w:color="auto" w:fill="auto"/>
            <w:noWrap/>
            <w:vAlign w:val="bottom"/>
          </w:tcPr>
          <w:p w:rsidR="00531AA1" w:rsidP="00531AA1" w:rsidRDefault="00531AA1" w14:paraId="21929237" w14:textId="77777777">
            <w:pPr>
              <w:spacing w:after="0" w:line="240" w:lineRule="auto"/>
              <w:jc w:val="center"/>
            </w:pPr>
            <w:r w:rsidRPr="00604BC7">
              <w:rPr>
                <w:rFonts w:ascii="Calibri" w:hAnsi="Calibri" w:eastAsia="Times New Roman" w:cs="Calibri"/>
                <w:color w:val="000000"/>
              </w:rPr>
              <w:t>N/A</w:t>
            </w:r>
          </w:p>
        </w:tc>
        <w:tc>
          <w:tcPr>
            <w:tcW w:w="886" w:type="dxa"/>
            <w:shd w:val="clear" w:color="auto" w:fill="F2F2F2" w:themeFill="background1" w:themeFillShade="F2"/>
            <w:noWrap/>
            <w:vAlign w:val="bottom"/>
            <w:hideMark/>
          </w:tcPr>
          <w:p w:rsidR="00531AA1" w:rsidP="00531AA1" w:rsidRDefault="00531AA1" w14:paraId="0F001F6D" w14:textId="77777777">
            <w:pPr>
              <w:spacing w:after="0"/>
              <w:jc w:val="center"/>
              <w:rPr>
                <w:rFonts w:ascii="Calibri" w:hAnsi="Calibri" w:cs="Calibri"/>
                <w:color w:val="000000"/>
              </w:rPr>
            </w:pPr>
            <w:r>
              <w:rPr>
                <w:rFonts w:ascii="Calibri" w:hAnsi="Calibri" w:cs="Calibri"/>
                <w:color w:val="000000"/>
              </w:rPr>
              <w:t>71709</w:t>
            </w:r>
          </w:p>
        </w:tc>
        <w:tc>
          <w:tcPr>
            <w:tcW w:w="1072" w:type="dxa"/>
            <w:shd w:val="clear" w:color="auto" w:fill="F2F2F2" w:themeFill="background1" w:themeFillShade="F2"/>
            <w:noWrap/>
            <w:vAlign w:val="bottom"/>
            <w:hideMark/>
          </w:tcPr>
          <w:p w:rsidR="00531AA1" w:rsidP="00531AA1" w:rsidRDefault="00531AA1" w14:paraId="12C24B1A" w14:textId="77777777">
            <w:pPr>
              <w:spacing w:after="0"/>
              <w:jc w:val="center"/>
              <w:rPr>
                <w:rFonts w:ascii="Calibri" w:hAnsi="Calibri" w:cs="Calibri"/>
                <w:color w:val="000000"/>
              </w:rPr>
            </w:pPr>
            <w:r>
              <w:rPr>
                <w:rFonts w:ascii="Calibri" w:hAnsi="Calibri" w:cs="Calibri"/>
                <w:color w:val="000000"/>
              </w:rPr>
              <w:t>73124</w:t>
            </w:r>
          </w:p>
        </w:tc>
        <w:tc>
          <w:tcPr>
            <w:tcW w:w="992" w:type="dxa"/>
            <w:shd w:val="clear" w:color="auto" w:fill="F2F2F2" w:themeFill="background1" w:themeFillShade="F2"/>
            <w:noWrap/>
            <w:vAlign w:val="bottom"/>
            <w:hideMark/>
          </w:tcPr>
          <w:p w:rsidR="00531AA1" w:rsidP="00531AA1" w:rsidRDefault="00531AA1" w14:paraId="42C7E841" w14:textId="77777777">
            <w:pPr>
              <w:spacing w:after="0"/>
              <w:jc w:val="center"/>
              <w:rPr>
                <w:rFonts w:ascii="Calibri" w:hAnsi="Calibri" w:cs="Calibri"/>
                <w:color w:val="000000"/>
              </w:rPr>
            </w:pPr>
            <w:r>
              <w:rPr>
                <w:rFonts w:ascii="Calibri" w:hAnsi="Calibri" w:cs="Calibri"/>
                <w:color w:val="000000"/>
              </w:rPr>
              <w:t>74568</w:t>
            </w:r>
          </w:p>
        </w:tc>
        <w:tc>
          <w:tcPr>
            <w:tcW w:w="1134" w:type="dxa"/>
            <w:shd w:val="clear" w:color="auto" w:fill="auto"/>
            <w:noWrap/>
            <w:vAlign w:val="bottom"/>
          </w:tcPr>
          <w:p w:rsidR="00531AA1" w:rsidP="00531AA1" w:rsidRDefault="00531AA1" w14:paraId="0A25EE37" w14:textId="77777777">
            <w:pPr>
              <w:spacing w:after="0" w:line="240" w:lineRule="auto"/>
              <w:jc w:val="center"/>
            </w:pPr>
            <w:r w:rsidRPr="00A12A44">
              <w:rPr>
                <w:rFonts w:ascii="Calibri" w:hAnsi="Calibri" w:eastAsia="Times New Roman" w:cs="Calibri"/>
                <w:color w:val="000000"/>
              </w:rPr>
              <w:t>N/A</w:t>
            </w:r>
          </w:p>
        </w:tc>
        <w:tc>
          <w:tcPr>
            <w:tcW w:w="989" w:type="dxa"/>
            <w:shd w:val="clear" w:color="auto" w:fill="auto"/>
            <w:noWrap/>
            <w:vAlign w:val="bottom"/>
          </w:tcPr>
          <w:p w:rsidR="00531AA1" w:rsidP="00531AA1" w:rsidRDefault="00531AA1" w14:paraId="6C307D55" w14:textId="77777777">
            <w:pPr>
              <w:spacing w:after="0" w:line="240" w:lineRule="auto"/>
              <w:jc w:val="center"/>
            </w:pPr>
            <w:r w:rsidRPr="00A12A44">
              <w:rPr>
                <w:rFonts w:ascii="Calibri" w:hAnsi="Calibri" w:eastAsia="Times New Roman" w:cs="Calibri"/>
                <w:color w:val="000000"/>
              </w:rPr>
              <w:t>N/A</w:t>
            </w:r>
          </w:p>
        </w:tc>
        <w:tc>
          <w:tcPr>
            <w:tcW w:w="1439" w:type="dxa"/>
            <w:shd w:val="clear" w:color="auto" w:fill="auto"/>
            <w:noWrap/>
            <w:vAlign w:val="bottom"/>
          </w:tcPr>
          <w:p w:rsidR="00531AA1" w:rsidP="00531AA1" w:rsidRDefault="00531AA1" w14:paraId="1B451F6A" w14:textId="77777777">
            <w:pPr>
              <w:spacing w:after="0" w:line="240" w:lineRule="auto"/>
              <w:jc w:val="center"/>
            </w:pPr>
            <w:r w:rsidRPr="00A12A44">
              <w:rPr>
                <w:rFonts w:ascii="Calibri" w:hAnsi="Calibri" w:eastAsia="Times New Roman" w:cs="Calibri"/>
                <w:color w:val="000000"/>
              </w:rPr>
              <w:t>N/A</w:t>
            </w:r>
          </w:p>
        </w:tc>
        <w:tc>
          <w:tcPr>
            <w:tcW w:w="1134" w:type="dxa"/>
            <w:shd w:val="clear" w:color="auto" w:fill="auto"/>
            <w:noWrap/>
            <w:vAlign w:val="bottom"/>
          </w:tcPr>
          <w:p w:rsidR="00531AA1" w:rsidP="00531AA1" w:rsidRDefault="00531AA1" w14:paraId="45D2F0F6" w14:textId="77777777">
            <w:pPr>
              <w:spacing w:after="0" w:line="240" w:lineRule="auto"/>
              <w:jc w:val="center"/>
            </w:pPr>
            <w:r w:rsidRPr="00A12A44">
              <w:rPr>
                <w:rFonts w:ascii="Calibri" w:hAnsi="Calibri" w:eastAsia="Times New Roman" w:cs="Calibri"/>
                <w:color w:val="000000"/>
              </w:rPr>
              <w:t>N/A</w:t>
            </w:r>
          </w:p>
        </w:tc>
        <w:tc>
          <w:tcPr>
            <w:tcW w:w="1418" w:type="dxa"/>
            <w:shd w:val="clear" w:color="auto" w:fill="auto"/>
            <w:noWrap/>
            <w:vAlign w:val="bottom"/>
            <w:hideMark/>
          </w:tcPr>
          <w:p w:rsidR="00531AA1" w:rsidP="00531AA1" w:rsidRDefault="00531AA1" w14:paraId="4872E3D6" w14:textId="77777777">
            <w:pPr>
              <w:spacing w:after="0"/>
              <w:jc w:val="center"/>
              <w:rPr>
                <w:rFonts w:ascii="Calibri" w:hAnsi="Calibri" w:cs="Calibri"/>
                <w:color w:val="000000"/>
              </w:rPr>
            </w:pPr>
            <w:r>
              <w:rPr>
                <w:rFonts w:ascii="Calibri" w:hAnsi="Calibri" w:cs="Calibri"/>
                <w:color w:val="000000"/>
              </w:rPr>
              <w:t>79900</w:t>
            </w:r>
          </w:p>
        </w:tc>
      </w:tr>
      <w:tr w:rsidRPr="00327963" w:rsidR="00531AA1" w:rsidTr="00531AA1" w14:paraId="3FCA2898" w14:textId="77777777">
        <w:trPr>
          <w:trHeight w:val="288"/>
        </w:trPr>
        <w:tc>
          <w:tcPr>
            <w:tcW w:w="2240" w:type="dxa"/>
            <w:shd w:val="clear" w:color="auto" w:fill="auto"/>
            <w:noWrap/>
            <w:vAlign w:val="bottom"/>
            <w:hideMark/>
          </w:tcPr>
          <w:p w:rsidRPr="00327963" w:rsidR="00531AA1" w:rsidP="00531AA1" w:rsidRDefault="00531AA1" w14:paraId="33E89969" w14:textId="77777777">
            <w:pPr>
              <w:spacing w:after="0" w:line="240" w:lineRule="auto"/>
              <w:rPr>
                <w:rFonts w:ascii="Calibri" w:hAnsi="Calibri" w:eastAsia="Times New Roman" w:cs="Calibri"/>
                <w:b/>
                <w:bCs/>
                <w:color w:val="000000"/>
              </w:rPr>
            </w:pPr>
            <w:r w:rsidRPr="00327963">
              <w:rPr>
                <w:rFonts w:ascii="Calibri" w:hAnsi="Calibri" w:eastAsia="Times New Roman" w:cs="Calibri"/>
                <w:b/>
                <w:bCs/>
                <w:color w:val="000000"/>
              </w:rPr>
              <w:t>Matamata-Piako</w:t>
            </w:r>
          </w:p>
        </w:tc>
        <w:tc>
          <w:tcPr>
            <w:tcW w:w="886" w:type="dxa"/>
            <w:shd w:val="clear" w:color="auto" w:fill="auto"/>
            <w:noWrap/>
            <w:vAlign w:val="bottom"/>
          </w:tcPr>
          <w:p w:rsidR="00531AA1" w:rsidP="00531AA1" w:rsidRDefault="00531AA1" w14:paraId="7D520E82" w14:textId="77777777">
            <w:pPr>
              <w:spacing w:after="0" w:line="240" w:lineRule="auto"/>
              <w:jc w:val="center"/>
            </w:pPr>
            <w:r w:rsidRPr="00604BC7">
              <w:rPr>
                <w:rFonts w:ascii="Calibri" w:hAnsi="Calibri" w:eastAsia="Times New Roman" w:cs="Calibri"/>
                <w:color w:val="000000"/>
              </w:rPr>
              <w:t>N/A</w:t>
            </w:r>
          </w:p>
        </w:tc>
        <w:tc>
          <w:tcPr>
            <w:tcW w:w="989" w:type="dxa"/>
            <w:shd w:val="clear" w:color="auto" w:fill="auto"/>
            <w:noWrap/>
            <w:vAlign w:val="bottom"/>
          </w:tcPr>
          <w:p w:rsidR="00531AA1" w:rsidP="00531AA1" w:rsidRDefault="00531AA1" w14:paraId="5003885D" w14:textId="77777777">
            <w:pPr>
              <w:spacing w:after="0" w:line="240" w:lineRule="auto"/>
              <w:jc w:val="center"/>
            </w:pPr>
            <w:r w:rsidRPr="00604BC7">
              <w:rPr>
                <w:rFonts w:ascii="Calibri" w:hAnsi="Calibri" w:eastAsia="Times New Roman" w:cs="Calibri"/>
                <w:color w:val="000000"/>
              </w:rPr>
              <w:t>N/A</w:t>
            </w:r>
          </w:p>
        </w:tc>
        <w:tc>
          <w:tcPr>
            <w:tcW w:w="886" w:type="dxa"/>
            <w:shd w:val="clear" w:color="auto" w:fill="auto"/>
            <w:noWrap/>
            <w:vAlign w:val="bottom"/>
          </w:tcPr>
          <w:p w:rsidR="00531AA1" w:rsidP="00531AA1" w:rsidRDefault="00531AA1" w14:paraId="32932A6F" w14:textId="77777777">
            <w:pPr>
              <w:spacing w:after="0" w:line="240" w:lineRule="auto"/>
              <w:jc w:val="center"/>
            </w:pPr>
            <w:r w:rsidRPr="00604BC7">
              <w:rPr>
                <w:rFonts w:ascii="Calibri" w:hAnsi="Calibri" w:eastAsia="Times New Roman" w:cs="Calibri"/>
                <w:color w:val="000000"/>
              </w:rPr>
              <w:t>N/A</w:t>
            </w:r>
          </w:p>
        </w:tc>
        <w:tc>
          <w:tcPr>
            <w:tcW w:w="886" w:type="dxa"/>
            <w:shd w:val="clear" w:color="auto" w:fill="F2F2F2" w:themeFill="background1" w:themeFillShade="F2"/>
            <w:noWrap/>
            <w:vAlign w:val="bottom"/>
            <w:hideMark/>
          </w:tcPr>
          <w:p w:rsidR="00531AA1" w:rsidP="00531AA1" w:rsidRDefault="00531AA1" w14:paraId="52CFA536" w14:textId="77777777">
            <w:pPr>
              <w:spacing w:after="0"/>
              <w:jc w:val="center"/>
              <w:rPr>
                <w:rFonts w:ascii="Calibri" w:hAnsi="Calibri" w:cs="Calibri"/>
                <w:color w:val="000000"/>
              </w:rPr>
            </w:pPr>
            <w:r>
              <w:rPr>
                <w:rFonts w:ascii="Calibri" w:hAnsi="Calibri" w:cs="Calibri"/>
                <w:color w:val="000000"/>
              </w:rPr>
              <w:t>33448</w:t>
            </w:r>
          </w:p>
        </w:tc>
        <w:tc>
          <w:tcPr>
            <w:tcW w:w="1072" w:type="dxa"/>
            <w:shd w:val="clear" w:color="auto" w:fill="F2F2F2" w:themeFill="background1" w:themeFillShade="F2"/>
            <w:noWrap/>
            <w:vAlign w:val="bottom"/>
            <w:hideMark/>
          </w:tcPr>
          <w:p w:rsidR="00531AA1" w:rsidP="00531AA1" w:rsidRDefault="00531AA1" w14:paraId="0301EE00" w14:textId="77777777">
            <w:pPr>
              <w:spacing w:after="0"/>
              <w:jc w:val="center"/>
              <w:rPr>
                <w:rFonts w:ascii="Calibri" w:hAnsi="Calibri" w:cs="Calibri"/>
                <w:color w:val="000000"/>
              </w:rPr>
            </w:pPr>
            <w:r>
              <w:rPr>
                <w:rFonts w:ascii="Calibri" w:hAnsi="Calibri" w:cs="Calibri"/>
                <w:color w:val="000000"/>
              </w:rPr>
              <w:t>33972</w:t>
            </w:r>
          </w:p>
        </w:tc>
        <w:tc>
          <w:tcPr>
            <w:tcW w:w="992" w:type="dxa"/>
            <w:shd w:val="clear" w:color="auto" w:fill="F2F2F2" w:themeFill="background1" w:themeFillShade="F2"/>
            <w:noWrap/>
            <w:vAlign w:val="bottom"/>
            <w:hideMark/>
          </w:tcPr>
          <w:p w:rsidR="00531AA1" w:rsidP="00531AA1" w:rsidRDefault="00531AA1" w14:paraId="7C142042" w14:textId="77777777">
            <w:pPr>
              <w:spacing w:after="0"/>
              <w:jc w:val="center"/>
              <w:rPr>
                <w:rFonts w:ascii="Calibri" w:hAnsi="Calibri" w:cs="Calibri"/>
                <w:color w:val="000000"/>
              </w:rPr>
            </w:pPr>
            <w:r>
              <w:rPr>
                <w:rFonts w:ascii="Calibri" w:hAnsi="Calibri" w:cs="Calibri"/>
                <w:color w:val="000000"/>
              </w:rPr>
              <w:t>34506</w:t>
            </w:r>
          </w:p>
        </w:tc>
        <w:tc>
          <w:tcPr>
            <w:tcW w:w="1134" w:type="dxa"/>
            <w:shd w:val="clear" w:color="auto" w:fill="auto"/>
            <w:noWrap/>
            <w:vAlign w:val="bottom"/>
          </w:tcPr>
          <w:p w:rsidR="00531AA1" w:rsidP="00531AA1" w:rsidRDefault="00531AA1" w14:paraId="2B266EE7" w14:textId="77777777">
            <w:pPr>
              <w:spacing w:after="0" w:line="240" w:lineRule="auto"/>
              <w:jc w:val="center"/>
            </w:pPr>
            <w:r w:rsidRPr="00A12A44">
              <w:rPr>
                <w:rFonts w:ascii="Calibri" w:hAnsi="Calibri" w:eastAsia="Times New Roman" w:cs="Calibri"/>
                <w:color w:val="000000"/>
              </w:rPr>
              <w:t>N/A</w:t>
            </w:r>
          </w:p>
        </w:tc>
        <w:tc>
          <w:tcPr>
            <w:tcW w:w="989" w:type="dxa"/>
            <w:shd w:val="clear" w:color="auto" w:fill="auto"/>
            <w:noWrap/>
            <w:vAlign w:val="bottom"/>
          </w:tcPr>
          <w:p w:rsidR="00531AA1" w:rsidP="00531AA1" w:rsidRDefault="00531AA1" w14:paraId="7C79661C" w14:textId="77777777">
            <w:pPr>
              <w:spacing w:after="0" w:line="240" w:lineRule="auto"/>
              <w:jc w:val="center"/>
            </w:pPr>
            <w:r w:rsidRPr="00A12A44">
              <w:rPr>
                <w:rFonts w:ascii="Calibri" w:hAnsi="Calibri" w:eastAsia="Times New Roman" w:cs="Calibri"/>
                <w:color w:val="000000"/>
              </w:rPr>
              <w:t>N/A</w:t>
            </w:r>
          </w:p>
        </w:tc>
        <w:tc>
          <w:tcPr>
            <w:tcW w:w="1439" w:type="dxa"/>
            <w:shd w:val="clear" w:color="auto" w:fill="auto"/>
            <w:noWrap/>
            <w:vAlign w:val="bottom"/>
          </w:tcPr>
          <w:p w:rsidR="00531AA1" w:rsidP="00531AA1" w:rsidRDefault="00531AA1" w14:paraId="584F4A57" w14:textId="77777777">
            <w:pPr>
              <w:spacing w:after="0" w:line="240" w:lineRule="auto"/>
              <w:jc w:val="center"/>
            </w:pPr>
            <w:r w:rsidRPr="00A12A44">
              <w:rPr>
                <w:rFonts w:ascii="Calibri" w:hAnsi="Calibri" w:eastAsia="Times New Roman" w:cs="Calibri"/>
                <w:color w:val="000000"/>
              </w:rPr>
              <w:t>N/A</w:t>
            </w:r>
          </w:p>
        </w:tc>
        <w:tc>
          <w:tcPr>
            <w:tcW w:w="1134" w:type="dxa"/>
            <w:shd w:val="clear" w:color="auto" w:fill="auto"/>
            <w:noWrap/>
            <w:vAlign w:val="bottom"/>
          </w:tcPr>
          <w:p w:rsidR="00531AA1" w:rsidP="00531AA1" w:rsidRDefault="00531AA1" w14:paraId="74E3C358" w14:textId="77777777">
            <w:pPr>
              <w:spacing w:after="0" w:line="240" w:lineRule="auto"/>
              <w:jc w:val="center"/>
            </w:pPr>
            <w:r w:rsidRPr="00A12A44">
              <w:rPr>
                <w:rFonts w:ascii="Calibri" w:hAnsi="Calibri" w:eastAsia="Times New Roman" w:cs="Calibri"/>
                <w:color w:val="000000"/>
              </w:rPr>
              <w:t>N/A</w:t>
            </w:r>
          </w:p>
        </w:tc>
        <w:tc>
          <w:tcPr>
            <w:tcW w:w="1418" w:type="dxa"/>
            <w:shd w:val="clear" w:color="auto" w:fill="auto"/>
            <w:noWrap/>
            <w:vAlign w:val="bottom"/>
            <w:hideMark/>
          </w:tcPr>
          <w:p w:rsidR="00531AA1" w:rsidP="00531AA1" w:rsidRDefault="00531AA1" w14:paraId="60C9FBB5" w14:textId="77777777">
            <w:pPr>
              <w:spacing w:after="0"/>
              <w:jc w:val="center"/>
              <w:rPr>
                <w:rFonts w:ascii="Calibri" w:hAnsi="Calibri" w:cs="Calibri"/>
                <w:color w:val="000000"/>
              </w:rPr>
            </w:pPr>
            <w:r>
              <w:rPr>
                <w:rFonts w:ascii="Calibri" w:hAnsi="Calibri" w:cs="Calibri"/>
                <w:color w:val="000000"/>
              </w:rPr>
              <w:t>36000</w:t>
            </w:r>
          </w:p>
        </w:tc>
      </w:tr>
      <w:tr w:rsidRPr="00327963" w:rsidR="00531AA1" w:rsidTr="00531AA1" w14:paraId="7D9B3929" w14:textId="77777777">
        <w:trPr>
          <w:trHeight w:val="288"/>
        </w:trPr>
        <w:tc>
          <w:tcPr>
            <w:tcW w:w="2240" w:type="dxa"/>
            <w:shd w:val="clear" w:color="auto" w:fill="auto"/>
            <w:noWrap/>
            <w:vAlign w:val="bottom"/>
            <w:hideMark/>
          </w:tcPr>
          <w:p w:rsidRPr="00327963" w:rsidR="00531AA1" w:rsidP="00531AA1" w:rsidRDefault="00531AA1" w14:paraId="498420E4" w14:textId="77777777">
            <w:pPr>
              <w:spacing w:after="0" w:line="240" w:lineRule="auto"/>
              <w:rPr>
                <w:rFonts w:ascii="Calibri" w:hAnsi="Calibri" w:eastAsia="Times New Roman" w:cs="Calibri"/>
                <w:b/>
                <w:bCs/>
                <w:color w:val="000000"/>
              </w:rPr>
            </w:pPr>
            <w:r w:rsidRPr="00327963">
              <w:rPr>
                <w:rFonts w:ascii="Calibri" w:hAnsi="Calibri" w:eastAsia="Times New Roman" w:cs="Calibri"/>
                <w:b/>
                <w:bCs/>
                <w:color w:val="000000"/>
              </w:rPr>
              <w:t>Hamilton</w:t>
            </w:r>
          </w:p>
        </w:tc>
        <w:tc>
          <w:tcPr>
            <w:tcW w:w="886" w:type="dxa"/>
            <w:shd w:val="clear" w:color="auto" w:fill="auto"/>
            <w:noWrap/>
            <w:vAlign w:val="bottom"/>
          </w:tcPr>
          <w:p w:rsidR="00531AA1" w:rsidP="00531AA1" w:rsidRDefault="00531AA1" w14:paraId="6CEEA437" w14:textId="77777777">
            <w:pPr>
              <w:spacing w:after="0" w:line="240" w:lineRule="auto"/>
              <w:jc w:val="center"/>
            </w:pPr>
            <w:r w:rsidRPr="00604BC7">
              <w:rPr>
                <w:rFonts w:ascii="Calibri" w:hAnsi="Calibri" w:eastAsia="Times New Roman" w:cs="Calibri"/>
                <w:color w:val="000000"/>
              </w:rPr>
              <w:t>N/A</w:t>
            </w:r>
          </w:p>
        </w:tc>
        <w:tc>
          <w:tcPr>
            <w:tcW w:w="989" w:type="dxa"/>
            <w:shd w:val="clear" w:color="auto" w:fill="auto"/>
            <w:noWrap/>
            <w:vAlign w:val="bottom"/>
          </w:tcPr>
          <w:p w:rsidR="00531AA1" w:rsidP="00531AA1" w:rsidRDefault="00531AA1" w14:paraId="1A1EC692" w14:textId="77777777">
            <w:pPr>
              <w:spacing w:after="0" w:line="240" w:lineRule="auto"/>
              <w:jc w:val="center"/>
            </w:pPr>
            <w:r w:rsidRPr="00604BC7">
              <w:rPr>
                <w:rFonts w:ascii="Calibri" w:hAnsi="Calibri" w:eastAsia="Times New Roman" w:cs="Calibri"/>
                <w:color w:val="000000"/>
              </w:rPr>
              <w:t>N/A</w:t>
            </w:r>
          </w:p>
        </w:tc>
        <w:tc>
          <w:tcPr>
            <w:tcW w:w="886" w:type="dxa"/>
            <w:shd w:val="clear" w:color="auto" w:fill="auto"/>
            <w:noWrap/>
            <w:vAlign w:val="bottom"/>
          </w:tcPr>
          <w:p w:rsidR="00531AA1" w:rsidP="00531AA1" w:rsidRDefault="00531AA1" w14:paraId="29B49ACB" w14:textId="77777777">
            <w:pPr>
              <w:spacing w:after="0" w:line="240" w:lineRule="auto"/>
              <w:jc w:val="center"/>
            </w:pPr>
            <w:r w:rsidRPr="00604BC7">
              <w:rPr>
                <w:rFonts w:ascii="Calibri" w:hAnsi="Calibri" w:eastAsia="Times New Roman" w:cs="Calibri"/>
                <w:color w:val="000000"/>
              </w:rPr>
              <w:t>N/A</w:t>
            </w:r>
          </w:p>
        </w:tc>
        <w:tc>
          <w:tcPr>
            <w:tcW w:w="886" w:type="dxa"/>
            <w:shd w:val="clear" w:color="auto" w:fill="F2F2F2" w:themeFill="background1" w:themeFillShade="F2"/>
            <w:noWrap/>
            <w:vAlign w:val="bottom"/>
            <w:hideMark/>
          </w:tcPr>
          <w:p w:rsidR="00531AA1" w:rsidP="00531AA1" w:rsidRDefault="00531AA1" w14:paraId="10A329BA" w14:textId="77777777">
            <w:pPr>
              <w:spacing w:after="0"/>
              <w:jc w:val="center"/>
              <w:rPr>
                <w:rFonts w:ascii="Calibri" w:hAnsi="Calibri" w:cs="Calibri"/>
                <w:color w:val="000000"/>
              </w:rPr>
            </w:pPr>
            <w:r>
              <w:rPr>
                <w:rFonts w:ascii="Calibri" w:hAnsi="Calibri" w:cs="Calibri"/>
                <w:color w:val="000000"/>
              </w:rPr>
              <w:t>162338</w:t>
            </w:r>
          </w:p>
        </w:tc>
        <w:tc>
          <w:tcPr>
            <w:tcW w:w="1072" w:type="dxa"/>
            <w:shd w:val="clear" w:color="auto" w:fill="F2F2F2" w:themeFill="background1" w:themeFillShade="F2"/>
            <w:noWrap/>
            <w:vAlign w:val="bottom"/>
            <w:hideMark/>
          </w:tcPr>
          <w:p w:rsidR="00531AA1" w:rsidP="00531AA1" w:rsidRDefault="00531AA1" w14:paraId="5E847F16" w14:textId="77777777">
            <w:pPr>
              <w:spacing w:after="0"/>
              <w:jc w:val="center"/>
              <w:rPr>
                <w:rFonts w:ascii="Calibri" w:hAnsi="Calibri" w:cs="Calibri"/>
                <w:color w:val="000000"/>
              </w:rPr>
            </w:pPr>
            <w:r>
              <w:rPr>
                <w:rFonts w:ascii="Calibri" w:hAnsi="Calibri" w:cs="Calibri"/>
                <w:color w:val="000000"/>
              </w:rPr>
              <w:t>165234</w:t>
            </w:r>
          </w:p>
        </w:tc>
        <w:tc>
          <w:tcPr>
            <w:tcW w:w="992" w:type="dxa"/>
            <w:shd w:val="clear" w:color="auto" w:fill="F2F2F2" w:themeFill="background1" w:themeFillShade="F2"/>
            <w:noWrap/>
            <w:vAlign w:val="bottom"/>
            <w:hideMark/>
          </w:tcPr>
          <w:p w:rsidR="00531AA1" w:rsidP="00531AA1" w:rsidRDefault="00531AA1" w14:paraId="1C0C69E1" w14:textId="77777777">
            <w:pPr>
              <w:spacing w:after="0"/>
              <w:jc w:val="center"/>
              <w:rPr>
                <w:rFonts w:ascii="Calibri" w:hAnsi="Calibri" w:cs="Calibri"/>
                <w:color w:val="000000"/>
              </w:rPr>
            </w:pPr>
            <w:r>
              <w:rPr>
                <w:rFonts w:ascii="Calibri" w:hAnsi="Calibri" w:cs="Calibri"/>
                <w:color w:val="000000"/>
              </w:rPr>
              <w:t>168188</w:t>
            </w:r>
          </w:p>
        </w:tc>
        <w:tc>
          <w:tcPr>
            <w:tcW w:w="1134" w:type="dxa"/>
            <w:shd w:val="clear" w:color="auto" w:fill="auto"/>
            <w:noWrap/>
            <w:vAlign w:val="bottom"/>
          </w:tcPr>
          <w:p w:rsidR="00531AA1" w:rsidP="00531AA1" w:rsidRDefault="00531AA1" w14:paraId="23468C05" w14:textId="77777777">
            <w:pPr>
              <w:spacing w:after="0" w:line="240" w:lineRule="auto"/>
              <w:jc w:val="center"/>
            </w:pPr>
            <w:r w:rsidRPr="00A12A44">
              <w:rPr>
                <w:rFonts w:ascii="Calibri" w:hAnsi="Calibri" w:eastAsia="Times New Roman" w:cs="Calibri"/>
                <w:color w:val="000000"/>
              </w:rPr>
              <w:t>N/A</w:t>
            </w:r>
          </w:p>
        </w:tc>
        <w:tc>
          <w:tcPr>
            <w:tcW w:w="989" w:type="dxa"/>
            <w:shd w:val="clear" w:color="auto" w:fill="auto"/>
            <w:noWrap/>
            <w:vAlign w:val="bottom"/>
          </w:tcPr>
          <w:p w:rsidR="00531AA1" w:rsidP="00531AA1" w:rsidRDefault="00531AA1" w14:paraId="647666E5" w14:textId="77777777">
            <w:pPr>
              <w:spacing w:after="0" w:line="240" w:lineRule="auto"/>
              <w:jc w:val="center"/>
            </w:pPr>
            <w:r w:rsidRPr="00A12A44">
              <w:rPr>
                <w:rFonts w:ascii="Calibri" w:hAnsi="Calibri" w:eastAsia="Times New Roman" w:cs="Calibri"/>
                <w:color w:val="000000"/>
              </w:rPr>
              <w:t>N/A</w:t>
            </w:r>
          </w:p>
        </w:tc>
        <w:tc>
          <w:tcPr>
            <w:tcW w:w="1439" w:type="dxa"/>
            <w:shd w:val="clear" w:color="auto" w:fill="auto"/>
            <w:noWrap/>
            <w:vAlign w:val="bottom"/>
          </w:tcPr>
          <w:p w:rsidR="00531AA1" w:rsidP="00531AA1" w:rsidRDefault="00531AA1" w14:paraId="2D56392F" w14:textId="77777777">
            <w:pPr>
              <w:spacing w:after="0" w:line="240" w:lineRule="auto"/>
              <w:jc w:val="center"/>
            </w:pPr>
            <w:r w:rsidRPr="00A12A44">
              <w:rPr>
                <w:rFonts w:ascii="Calibri" w:hAnsi="Calibri" w:eastAsia="Times New Roman" w:cs="Calibri"/>
                <w:color w:val="000000"/>
              </w:rPr>
              <w:t>N/A</w:t>
            </w:r>
          </w:p>
        </w:tc>
        <w:tc>
          <w:tcPr>
            <w:tcW w:w="1134" w:type="dxa"/>
            <w:shd w:val="clear" w:color="auto" w:fill="auto"/>
            <w:noWrap/>
            <w:vAlign w:val="bottom"/>
          </w:tcPr>
          <w:p w:rsidR="00531AA1" w:rsidP="00531AA1" w:rsidRDefault="00531AA1" w14:paraId="5FDC7951" w14:textId="77777777">
            <w:pPr>
              <w:spacing w:after="0" w:line="240" w:lineRule="auto"/>
              <w:jc w:val="center"/>
            </w:pPr>
            <w:r w:rsidRPr="00A12A44">
              <w:rPr>
                <w:rFonts w:ascii="Calibri" w:hAnsi="Calibri" w:eastAsia="Times New Roman" w:cs="Calibri"/>
                <w:color w:val="000000"/>
              </w:rPr>
              <w:t>N/A</w:t>
            </w:r>
          </w:p>
        </w:tc>
        <w:tc>
          <w:tcPr>
            <w:tcW w:w="1418" w:type="dxa"/>
            <w:shd w:val="clear" w:color="auto" w:fill="auto"/>
            <w:noWrap/>
            <w:vAlign w:val="bottom"/>
            <w:hideMark/>
          </w:tcPr>
          <w:p w:rsidR="00531AA1" w:rsidP="00531AA1" w:rsidRDefault="00531AA1" w14:paraId="28270FF0" w14:textId="77777777">
            <w:pPr>
              <w:spacing w:after="0"/>
              <w:jc w:val="center"/>
              <w:rPr>
                <w:rFonts w:ascii="Calibri" w:hAnsi="Calibri" w:cs="Calibri"/>
                <w:color w:val="000000"/>
              </w:rPr>
            </w:pPr>
            <w:r>
              <w:rPr>
                <w:rFonts w:ascii="Calibri" w:hAnsi="Calibri" w:cs="Calibri"/>
                <w:color w:val="000000"/>
              </w:rPr>
              <w:t>169500</w:t>
            </w:r>
          </w:p>
        </w:tc>
      </w:tr>
      <w:tr w:rsidRPr="00327963" w:rsidR="00531AA1" w:rsidTr="00531AA1" w14:paraId="3C6232E1" w14:textId="77777777">
        <w:trPr>
          <w:trHeight w:val="288"/>
        </w:trPr>
        <w:tc>
          <w:tcPr>
            <w:tcW w:w="2240" w:type="dxa"/>
            <w:shd w:val="clear" w:color="auto" w:fill="auto"/>
            <w:noWrap/>
            <w:vAlign w:val="bottom"/>
            <w:hideMark/>
          </w:tcPr>
          <w:p w:rsidRPr="00327963" w:rsidR="00531AA1" w:rsidP="00531AA1" w:rsidRDefault="00531AA1" w14:paraId="46ECC4F8" w14:textId="77777777">
            <w:pPr>
              <w:spacing w:after="0" w:line="240" w:lineRule="auto"/>
              <w:rPr>
                <w:rFonts w:ascii="Calibri" w:hAnsi="Calibri" w:eastAsia="Times New Roman" w:cs="Calibri"/>
                <w:b/>
                <w:bCs/>
                <w:color w:val="000000"/>
              </w:rPr>
            </w:pPr>
            <w:r w:rsidRPr="00327963">
              <w:rPr>
                <w:rFonts w:ascii="Calibri" w:hAnsi="Calibri" w:eastAsia="Times New Roman" w:cs="Calibri"/>
                <w:b/>
                <w:bCs/>
                <w:color w:val="000000"/>
              </w:rPr>
              <w:t>Waipa</w:t>
            </w:r>
          </w:p>
        </w:tc>
        <w:tc>
          <w:tcPr>
            <w:tcW w:w="886" w:type="dxa"/>
            <w:shd w:val="clear" w:color="auto" w:fill="auto"/>
            <w:noWrap/>
            <w:vAlign w:val="bottom"/>
          </w:tcPr>
          <w:p w:rsidR="00531AA1" w:rsidP="00531AA1" w:rsidRDefault="00531AA1" w14:paraId="044D274D" w14:textId="77777777">
            <w:pPr>
              <w:spacing w:after="0" w:line="240" w:lineRule="auto"/>
              <w:jc w:val="center"/>
            </w:pPr>
            <w:r w:rsidRPr="00604BC7">
              <w:rPr>
                <w:rFonts w:ascii="Calibri" w:hAnsi="Calibri" w:eastAsia="Times New Roman" w:cs="Calibri"/>
                <w:color w:val="000000"/>
              </w:rPr>
              <w:t>N/A</w:t>
            </w:r>
          </w:p>
        </w:tc>
        <w:tc>
          <w:tcPr>
            <w:tcW w:w="989" w:type="dxa"/>
            <w:shd w:val="clear" w:color="auto" w:fill="auto"/>
            <w:noWrap/>
            <w:vAlign w:val="bottom"/>
          </w:tcPr>
          <w:p w:rsidR="00531AA1" w:rsidP="00531AA1" w:rsidRDefault="00531AA1" w14:paraId="1EE97A35" w14:textId="77777777">
            <w:pPr>
              <w:spacing w:after="0" w:line="240" w:lineRule="auto"/>
              <w:jc w:val="center"/>
            </w:pPr>
            <w:r w:rsidRPr="00604BC7">
              <w:rPr>
                <w:rFonts w:ascii="Calibri" w:hAnsi="Calibri" w:eastAsia="Times New Roman" w:cs="Calibri"/>
                <w:color w:val="000000"/>
              </w:rPr>
              <w:t>N/A</w:t>
            </w:r>
          </w:p>
        </w:tc>
        <w:tc>
          <w:tcPr>
            <w:tcW w:w="886" w:type="dxa"/>
            <w:shd w:val="clear" w:color="auto" w:fill="auto"/>
            <w:noWrap/>
            <w:vAlign w:val="bottom"/>
          </w:tcPr>
          <w:p w:rsidR="00531AA1" w:rsidP="00531AA1" w:rsidRDefault="00531AA1" w14:paraId="7E0216CC" w14:textId="77777777">
            <w:pPr>
              <w:spacing w:after="0" w:line="240" w:lineRule="auto"/>
              <w:jc w:val="center"/>
            </w:pPr>
            <w:r w:rsidRPr="00604BC7">
              <w:rPr>
                <w:rFonts w:ascii="Calibri" w:hAnsi="Calibri" w:eastAsia="Times New Roman" w:cs="Calibri"/>
                <w:color w:val="000000"/>
              </w:rPr>
              <w:t>N/A</w:t>
            </w:r>
          </w:p>
        </w:tc>
        <w:tc>
          <w:tcPr>
            <w:tcW w:w="886" w:type="dxa"/>
            <w:shd w:val="clear" w:color="auto" w:fill="F2F2F2" w:themeFill="background1" w:themeFillShade="F2"/>
            <w:noWrap/>
            <w:vAlign w:val="bottom"/>
            <w:hideMark/>
          </w:tcPr>
          <w:p w:rsidR="00531AA1" w:rsidP="00531AA1" w:rsidRDefault="00531AA1" w14:paraId="31317E41" w14:textId="77777777">
            <w:pPr>
              <w:spacing w:after="0"/>
              <w:jc w:val="center"/>
              <w:rPr>
                <w:rFonts w:ascii="Calibri" w:hAnsi="Calibri" w:cs="Calibri"/>
                <w:color w:val="000000"/>
              </w:rPr>
            </w:pPr>
            <w:r>
              <w:rPr>
                <w:rFonts w:ascii="Calibri" w:hAnsi="Calibri" w:cs="Calibri"/>
                <w:color w:val="000000"/>
              </w:rPr>
              <w:t>52015</w:t>
            </w:r>
          </w:p>
        </w:tc>
        <w:tc>
          <w:tcPr>
            <w:tcW w:w="1072" w:type="dxa"/>
            <w:shd w:val="clear" w:color="auto" w:fill="F2F2F2" w:themeFill="background1" w:themeFillShade="F2"/>
            <w:noWrap/>
            <w:vAlign w:val="bottom"/>
            <w:hideMark/>
          </w:tcPr>
          <w:p w:rsidR="00531AA1" w:rsidP="00531AA1" w:rsidRDefault="00531AA1" w14:paraId="52C55E0D" w14:textId="77777777">
            <w:pPr>
              <w:spacing w:after="0"/>
              <w:jc w:val="center"/>
              <w:rPr>
                <w:rFonts w:ascii="Calibri" w:hAnsi="Calibri" w:cs="Calibri"/>
                <w:color w:val="000000"/>
              </w:rPr>
            </w:pPr>
            <w:r>
              <w:rPr>
                <w:rFonts w:ascii="Calibri" w:hAnsi="Calibri" w:cs="Calibri"/>
                <w:color w:val="000000"/>
              </w:rPr>
              <w:t>53170</w:t>
            </w:r>
          </w:p>
        </w:tc>
        <w:tc>
          <w:tcPr>
            <w:tcW w:w="992" w:type="dxa"/>
            <w:shd w:val="clear" w:color="auto" w:fill="F2F2F2" w:themeFill="background1" w:themeFillShade="F2"/>
            <w:noWrap/>
            <w:vAlign w:val="bottom"/>
            <w:hideMark/>
          </w:tcPr>
          <w:p w:rsidR="00531AA1" w:rsidP="00531AA1" w:rsidRDefault="00531AA1" w14:paraId="78B5FBC6" w14:textId="77777777">
            <w:pPr>
              <w:spacing w:after="0"/>
              <w:jc w:val="center"/>
              <w:rPr>
                <w:rFonts w:ascii="Calibri" w:hAnsi="Calibri" w:cs="Calibri"/>
                <w:color w:val="000000"/>
              </w:rPr>
            </w:pPr>
            <w:r>
              <w:rPr>
                <w:rFonts w:ascii="Calibri" w:hAnsi="Calibri" w:cs="Calibri"/>
                <w:color w:val="000000"/>
              </w:rPr>
              <w:t>54353</w:t>
            </w:r>
          </w:p>
        </w:tc>
        <w:tc>
          <w:tcPr>
            <w:tcW w:w="1134" w:type="dxa"/>
            <w:shd w:val="clear" w:color="auto" w:fill="auto"/>
            <w:noWrap/>
            <w:vAlign w:val="bottom"/>
          </w:tcPr>
          <w:p w:rsidR="00531AA1" w:rsidP="00531AA1" w:rsidRDefault="00531AA1" w14:paraId="7888E013" w14:textId="77777777">
            <w:pPr>
              <w:spacing w:after="0" w:line="240" w:lineRule="auto"/>
              <w:jc w:val="center"/>
            </w:pPr>
            <w:r w:rsidRPr="00A12A44">
              <w:rPr>
                <w:rFonts w:ascii="Calibri" w:hAnsi="Calibri" w:eastAsia="Times New Roman" w:cs="Calibri"/>
                <w:color w:val="000000"/>
              </w:rPr>
              <w:t>N/A</w:t>
            </w:r>
          </w:p>
        </w:tc>
        <w:tc>
          <w:tcPr>
            <w:tcW w:w="989" w:type="dxa"/>
            <w:shd w:val="clear" w:color="auto" w:fill="auto"/>
            <w:noWrap/>
            <w:vAlign w:val="bottom"/>
          </w:tcPr>
          <w:p w:rsidR="00531AA1" w:rsidP="00531AA1" w:rsidRDefault="00531AA1" w14:paraId="36093090" w14:textId="77777777">
            <w:pPr>
              <w:spacing w:after="0" w:line="240" w:lineRule="auto"/>
              <w:jc w:val="center"/>
            </w:pPr>
            <w:r w:rsidRPr="00A12A44">
              <w:rPr>
                <w:rFonts w:ascii="Calibri" w:hAnsi="Calibri" w:eastAsia="Times New Roman" w:cs="Calibri"/>
                <w:color w:val="000000"/>
              </w:rPr>
              <w:t>N/A</w:t>
            </w:r>
          </w:p>
        </w:tc>
        <w:tc>
          <w:tcPr>
            <w:tcW w:w="1439" w:type="dxa"/>
            <w:shd w:val="clear" w:color="auto" w:fill="auto"/>
            <w:noWrap/>
            <w:vAlign w:val="bottom"/>
          </w:tcPr>
          <w:p w:rsidR="00531AA1" w:rsidP="00531AA1" w:rsidRDefault="00531AA1" w14:paraId="1998E14D" w14:textId="77777777">
            <w:pPr>
              <w:spacing w:after="0" w:line="240" w:lineRule="auto"/>
              <w:jc w:val="center"/>
            </w:pPr>
            <w:r w:rsidRPr="00A12A44">
              <w:rPr>
                <w:rFonts w:ascii="Calibri" w:hAnsi="Calibri" w:eastAsia="Times New Roman" w:cs="Calibri"/>
                <w:color w:val="000000"/>
              </w:rPr>
              <w:t>N/A</w:t>
            </w:r>
          </w:p>
        </w:tc>
        <w:tc>
          <w:tcPr>
            <w:tcW w:w="1134" w:type="dxa"/>
            <w:shd w:val="clear" w:color="auto" w:fill="auto"/>
            <w:noWrap/>
            <w:vAlign w:val="bottom"/>
          </w:tcPr>
          <w:p w:rsidR="00531AA1" w:rsidP="00531AA1" w:rsidRDefault="00531AA1" w14:paraId="19080A69" w14:textId="77777777">
            <w:pPr>
              <w:spacing w:after="0" w:line="240" w:lineRule="auto"/>
              <w:jc w:val="center"/>
            </w:pPr>
            <w:r w:rsidRPr="00A12A44">
              <w:rPr>
                <w:rFonts w:ascii="Calibri" w:hAnsi="Calibri" w:eastAsia="Times New Roman" w:cs="Calibri"/>
                <w:color w:val="000000"/>
              </w:rPr>
              <w:t>N/A</w:t>
            </w:r>
          </w:p>
        </w:tc>
        <w:tc>
          <w:tcPr>
            <w:tcW w:w="1418" w:type="dxa"/>
            <w:shd w:val="clear" w:color="auto" w:fill="auto"/>
            <w:noWrap/>
            <w:vAlign w:val="bottom"/>
            <w:hideMark/>
          </w:tcPr>
          <w:p w:rsidR="00531AA1" w:rsidP="00531AA1" w:rsidRDefault="00531AA1" w14:paraId="648423E7" w14:textId="77777777">
            <w:pPr>
              <w:spacing w:after="0"/>
              <w:jc w:val="center"/>
              <w:rPr>
                <w:rFonts w:ascii="Calibri" w:hAnsi="Calibri" w:cs="Calibri"/>
                <w:color w:val="000000"/>
              </w:rPr>
            </w:pPr>
            <w:r>
              <w:rPr>
                <w:rFonts w:ascii="Calibri" w:hAnsi="Calibri" w:cs="Calibri"/>
                <w:color w:val="000000"/>
              </w:rPr>
              <w:t>56200</w:t>
            </w:r>
          </w:p>
        </w:tc>
      </w:tr>
      <w:tr w:rsidRPr="00327963" w:rsidR="00531AA1" w:rsidTr="00531AA1" w14:paraId="0490D369" w14:textId="77777777">
        <w:trPr>
          <w:trHeight w:val="288"/>
        </w:trPr>
        <w:tc>
          <w:tcPr>
            <w:tcW w:w="2240" w:type="dxa"/>
            <w:shd w:val="clear" w:color="auto" w:fill="auto"/>
            <w:noWrap/>
            <w:vAlign w:val="bottom"/>
            <w:hideMark/>
          </w:tcPr>
          <w:p w:rsidRPr="00327963" w:rsidR="00531AA1" w:rsidP="00531AA1" w:rsidRDefault="00531AA1" w14:paraId="1E46B30A" w14:textId="77777777">
            <w:pPr>
              <w:spacing w:after="0" w:line="240" w:lineRule="auto"/>
              <w:rPr>
                <w:rFonts w:ascii="Calibri" w:hAnsi="Calibri" w:eastAsia="Times New Roman" w:cs="Calibri"/>
                <w:b/>
                <w:bCs/>
                <w:color w:val="000000"/>
              </w:rPr>
            </w:pPr>
            <w:r w:rsidRPr="00327963">
              <w:rPr>
                <w:rFonts w:ascii="Calibri" w:hAnsi="Calibri" w:eastAsia="Times New Roman" w:cs="Calibri"/>
                <w:b/>
                <w:bCs/>
                <w:color w:val="000000"/>
              </w:rPr>
              <w:t>Otorohanga</w:t>
            </w:r>
          </w:p>
        </w:tc>
        <w:tc>
          <w:tcPr>
            <w:tcW w:w="886" w:type="dxa"/>
            <w:shd w:val="clear" w:color="auto" w:fill="auto"/>
            <w:noWrap/>
            <w:vAlign w:val="bottom"/>
          </w:tcPr>
          <w:p w:rsidR="00531AA1" w:rsidP="00531AA1" w:rsidRDefault="00531AA1" w14:paraId="194F3D2F" w14:textId="77777777">
            <w:pPr>
              <w:spacing w:after="0" w:line="240" w:lineRule="auto"/>
              <w:jc w:val="center"/>
            </w:pPr>
            <w:r w:rsidRPr="00604BC7">
              <w:rPr>
                <w:rFonts w:ascii="Calibri" w:hAnsi="Calibri" w:eastAsia="Times New Roman" w:cs="Calibri"/>
                <w:color w:val="000000"/>
              </w:rPr>
              <w:t>N/A</w:t>
            </w:r>
          </w:p>
        </w:tc>
        <w:tc>
          <w:tcPr>
            <w:tcW w:w="989" w:type="dxa"/>
            <w:shd w:val="clear" w:color="auto" w:fill="auto"/>
            <w:noWrap/>
            <w:vAlign w:val="bottom"/>
          </w:tcPr>
          <w:p w:rsidR="00531AA1" w:rsidP="00531AA1" w:rsidRDefault="00531AA1" w14:paraId="0FEAF08B" w14:textId="77777777">
            <w:pPr>
              <w:spacing w:after="0" w:line="240" w:lineRule="auto"/>
              <w:jc w:val="center"/>
            </w:pPr>
            <w:r w:rsidRPr="00604BC7">
              <w:rPr>
                <w:rFonts w:ascii="Calibri" w:hAnsi="Calibri" w:eastAsia="Times New Roman" w:cs="Calibri"/>
                <w:color w:val="000000"/>
              </w:rPr>
              <w:t>N/A</w:t>
            </w:r>
          </w:p>
        </w:tc>
        <w:tc>
          <w:tcPr>
            <w:tcW w:w="886" w:type="dxa"/>
            <w:shd w:val="clear" w:color="auto" w:fill="auto"/>
            <w:noWrap/>
            <w:vAlign w:val="bottom"/>
          </w:tcPr>
          <w:p w:rsidR="00531AA1" w:rsidP="00531AA1" w:rsidRDefault="00531AA1" w14:paraId="431ACE60" w14:textId="77777777">
            <w:pPr>
              <w:spacing w:after="0" w:line="240" w:lineRule="auto"/>
              <w:jc w:val="center"/>
            </w:pPr>
            <w:r w:rsidRPr="00604BC7">
              <w:rPr>
                <w:rFonts w:ascii="Calibri" w:hAnsi="Calibri" w:eastAsia="Times New Roman" w:cs="Calibri"/>
                <w:color w:val="000000"/>
              </w:rPr>
              <w:t>N/A</w:t>
            </w:r>
          </w:p>
        </w:tc>
        <w:tc>
          <w:tcPr>
            <w:tcW w:w="886" w:type="dxa"/>
            <w:shd w:val="clear" w:color="auto" w:fill="F2F2F2" w:themeFill="background1" w:themeFillShade="F2"/>
            <w:noWrap/>
            <w:vAlign w:val="bottom"/>
            <w:hideMark/>
          </w:tcPr>
          <w:p w:rsidR="00531AA1" w:rsidP="00531AA1" w:rsidRDefault="00531AA1" w14:paraId="766C1675" w14:textId="77777777">
            <w:pPr>
              <w:spacing w:after="0"/>
              <w:jc w:val="center"/>
              <w:rPr>
                <w:rFonts w:ascii="Calibri" w:hAnsi="Calibri" w:cs="Calibri"/>
                <w:color w:val="000000"/>
              </w:rPr>
            </w:pPr>
            <w:r>
              <w:rPr>
                <w:rFonts w:ascii="Calibri" w:hAnsi="Calibri" w:cs="Calibri"/>
                <w:color w:val="000000"/>
              </w:rPr>
              <w:t>9446</w:t>
            </w:r>
          </w:p>
        </w:tc>
        <w:tc>
          <w:tcPr>
            <w:tcW w:w="1072" w:type="dxa"/>
            <w:shd w:val="clear" w:color="auto" w:fill="F2F2F2" w:themeFill="background1" w:themeFillShade="F2"/>
            <w:noWrap/>
            <w:vAlign w:val="bottom"/>
            <w:hideMark/>
          </w:tcPr>
          <w:p w:rsidR="00531AA1" w:rsidP="00531AA1" w:rsidRDefault="00531AA1" w14:paraId="2BA681B0" w14:textId="77777777">
            <w:pPr>
              <w:spacing w:after="0"/>
              <w:jc w:val="center"/>
              <w:rPr>
                <w:rFonts w:ascii="Calibri" w:hAnsi="Calibri" w:cs="Calibri"/>
                <w:color w:val="000000"/>
              </w:rPr>
            </w:pPr>
            <w:r>
              <w:rPr>
                <w:rFonts w:ascii="Calibri" w:hAnsi="Calibri" w:cs="Calibri"/>
                <w:color w:val="000000"/>
              </w:rPr>
              <w:t>9689</w:t>
            </w:r>
          </w:p>
        </w:tc>
        <w:tc>
          <w:tcPr>
            <w:tcW w:w="992" w:type="dxa"/>
            <w:shd w:val="clear" w:color="auto" w:fill="F2F2F2" w:themeFill="background1" w:themeFillShade="F2"/>
            <w:noWrap/>
            <w:vAlign w:val="bottom"/>
            <w:hideMark/>
          </w:tcPr>
          <w:p w:rsidR="00531AA1" w:rsidP="00531AA1" w:rsidRDefault="00531AA1" w14:paraId="2DCA0818" w14:textId="77777777">
            <w:pPr>
              <w:spacing w:after="0"/>
              <w:jc w:val="center"/>
              <w:rPr>
                <w:rFonts w:ascii="Calibri" w:hAnsi="Calibri" w:cs="Calibri"/>
                <w:color w:val="000000"/>
              </w:rPr>
            </w:pPr>
            <w:r>
              <w:rPr>
                <w:rFonts w:ascii="Calibri" w:hAnsi="Calibri" w:cs="Calibri"/>
                <w:color w:val="000000"/>
              </w:rPr>
              <w:t>9939</w:t>
            </w:r>
          </w:p>
        </w:tc>
        <w:tc>
          <w:tcPr>
            <w:tcW w:w="1134" w:type="dxa"/>
            <w:shd w:val="clear" w:color="auto" w:fill="auto"/>
            <w:noWrap/>
            <w:vAlign w:val="bottom"/>
          </w:tcPr>
          <w:p w:rsidR="00531AA1" w:rsidP="00531AA1" w:rsidRDefault="00531AA1" w14:paraId="3AA53B50" w14:textId="77777777">
            <w:pPr>
              <w:spacing w:after="0" w:line="240" w:lineRule="auto"/>
              <w:jc w:val="center"/>
            </w:pPr>
            <w:r w:rsidRPr="00A12A44">
              <w:rPr>
                <w:rFonts w:ascii="Calibri" w:hAnsi="Calibri" w:eastAsia="Times New Roman" w:cs="Calibri"/>
                <w:color w:val="000000"/>
              </w:rPr>
              <w:t>N/A</w:t>
            </w:r>
          </w:p>
        </w:tc>
        <w:tc>
          <w:tcPr>
            <w:tcW w:w="989" w:type="dxa"/>
            <w:shd w:val="clear" w:color="auto" w:fill="auto"/>
            <w:noWrap/>
            <w:vAlign w:val="bottom"/>
          </w:tcPr>
          <w:p w:rsidR="00531AA1" w:rsidP="00531AA1" w:rsidRDefault="00531AA1" w14:paraId="6FE1478C" w14:textId="77777777">
            <w:pPr>
              <w:spacing w:after="0" w:line="240" w:lineRule="auto"/>
              <w:jc w:val="center"/>
            </w:pPr>
            <w:r w:rsidRPr="00A12A44">
              <w:rPr>
                <w:rFonts w:ascii="Calibri" w:hAnsi="Calibri" w:eastAsia="Times New Roman" w:cs="Calibri"/>
                <w:color w:val="000000"/>
              </w:rPr>
              <w:t>N/A</w:t>
            </w:r>
          </w:p>
        </w:tc>
        <w:tc>
          <w:tcPr>
            <w:tcW w:w="1439" w:type="dxa"/>
            <w:shd w:val="clear" w:color="auto" w:fill="auto"/>
            <w:noWrap/>
            <w:vAlign w:val="bottom"/>
          </w:tcPr>
          <w:p w:rsidR="00531AA1" w:rsidP="00531AA1" w:rsidRDefault="00531AA1" w14:paraId="3082BDBF" w14:textId="77777777">
            <w:pPr>
              <w:spacing w:after="0" w:line="240" w:lineRule="auto"/>
              <w:jc w:val="center"/>
            </w:pPr>
            <w:r w:rsidRPr="00A12A44">
              <w:rPr>
                <w:rFonts w:ascii="Calibri" w:hAnsi="Calibri" w:eastAsia="Times New Roman" w:cs="Calibri"/>
                <w:color w:val="000000"/>
              </w:rPr>
              <w:t>N/A</w:t>
            </w:r>
          </w:p>
        </w:tc>
        <w:tc>
          <w:tcPr>
            <w:tcW w:w="1134" w:type="dxa"/>
            <w:shd w:val="clear" w:color="auto" w:fill="auto"/>
            <w:noWrap/>
            <w:vAlign w:val="bottom"/>
          </w:tcPr>
          <w:p w:rsidR="00531AA1" w:rsidP="00531AA1" w:rsidRDefault="00531AA1" w14:paraId="22B613D7" w14:textId="77777777">
            <w:pPr>
              <w:spacing w:after="0" w:line="240" w:lineRule="auto"/>
              <w:jc w:val="center"/>
            </w:pPr>
            <w:r w:rsidRPr="00A12A44">
              <w:rPr>
                <w:rFonts w:ascii="Calibri" w:hAnsi="Calibri" w:eastAsia="Times New Roman" w:cs="Calibri"/>
                <w:color w:val="000000"/>
              </w:rPr>
              <w:t>N/A</w:t>
            </w:r>
          </w:p>
        </w:tc>
        <w:tc>
          <w:tcPr>
            <w:tcW w:w="1418" w:type="dxa"/>
            <w:shd w:val="clear" w:color="auto" w:fill="auto"/>
            <w:noWrap/>
            <w:vAlign w:val="bottom"/>
            <w:hideMark/>
          </w:tcPr>
          <w:p w:rsidR="00531AA1" w:rsidP="00531AA1" w:rsidRDefault="00531AA1" w14:paraId="3E23F593" w14:textId="77777777">
            <w:pPr>
              <w:spacing w:after="0"/>
              <w:jc w:val="center"/>
              <w:rPr>
                <w:rFonts w:ascii="Calibri" w:hAnsi="Calibri" w:cs="Calibri"/>
                <w:color w:val="000000"/>
              </w:rPr>
            </w:pPr>
            <w:r>
              <w:rPr>
                <w:rFonts w:ascii="Calibri" w:hAnsi="Calibri" w:cs="Calibri"/>
                <w:color w:val="000000"/>
              </w:rPr>
              <w:t>10500</w:t>
            </w:r>
          </w:p>
        </w:tc>
      </w:tr>
      <w:tr w:rsidRPr="00327963" w:rsidR="00531AA1" w:rsidTr="00531AA1" w14:paraId="5C0201E8" w14:textId="77777777">
        <w:trPr>
          <w:trHeight w:val="288"/>
        </w:trPr>
        <w:tc>
          <w:tcPr>
            <w:tcW w:w="2240" w:type="dxa"/>
            <w:shd w:val="clear" w:color="auto" w:fill="auto"/>
            <w:noWrap/>
            <w:vAlign w:val="bottom"/>
            <w:hideMark/>
          </w:tcPr>
          <w:p w:rsidRPr="00327963" w:rsidR="00531AA1" w:rsidP="00531AA1" w:rsidRDefault="00531AA1" w14:paraId="430B0FCD" w14:textId="77777777">
            <w:pPr>
              <w:spacing w:after="0" w:line="240" w:lineRule="auto"/>
              <w:rPr>
                <w:rFonts w:ascii="Calibri" w:hAnsi="Calibri" w:eastAsia="Times New Roman" w:cs="Calibri"/>
                <w:b/>
                <w:bCs/>
                <w:color w:val="000000"/>
              </w:rPr>
            </w:pPr>
            <w:r w:rsidRPr="00327963">
              <w:rPr>
                <w:rFonts w:ascii="Calibri" w:hAnsi="Calibri" w:eastAsia="Times New Roman" w:cs="Calibri"/>
                <w:b/>
                <w:bCs/>
                <w:color w:val="000000"/>
              </w:rPr>
              <w:t>South Waikato</w:t>
            </w:r>
          </w:p>
        </w:tc>
        <w:tc>
          <w:tcPr>
            <w:tcW w:w="886" w:type="dxa"/>
            <w:shd w:val="clear" w:color="auto" w:fill="auto"/>
            <w:noWrap/>
            <w:vAlign w:val="bottom"/>
          </w:tcPr>
          <w:p w:rsidR="00531AA1" w:rsidP="00531AA1" w:rsidRDefault="00531AA1" w14:paraId="1A6A0F34" w14:textId="77777777">
            <w:pPr>
              <w:spacing w:after="0" w:line="240" w:lineRule="auto"/>
              <w:jc w:val="center"/>
            </w:pPr>
            <w:r w:rsidRPr="00604BC7">
              <w:rPr>
                <w:rFonts w:ascii="Calibri" w:hAnsi="Calibri" w:eastAsia="Times New Roman" w:cs="Calibri"/>
                <w:color w:val="000000"/>
              </w:rPr>
              <w:t>N/A</w:t>
            </w:r>
          </w:p>
        </w:tc>
        <w:tc>
          <w:tcPr>
            <w:tcW w:w="989" w:type="dxa"/>
            <w:shd w:val="clear" w:color="auto" w:fill="auto"/>
            <w:noWrap/>
            <w:vAlign w:val="bottom"/>
          </w:tcPr>
          <w:p w:rsidR="00531AA1" w:rsidP="00531AA1" w:rsidRDefault="00531AA1" w14:paraId="71D60EA9" w14:textId="77777777">
            <w:pPr>
              <w:spacing w:after="0" w:line="240" w:lineRule="auto"/>
              <w:jc w:val="center"/>
            </w:pPr>
            <w:r w:rsidRPr="00604BC7">
              <w:rPr>
                <w:rFonts w:ascii="Calibri" w:hAnsi="Calibri" w:eastAsia="Times New Roman" w:cs="Calibri"/>
                <w:color w:val="000000"/>
              </w:rPr>
              <w:t>N/A</w:t>
            </w:r>
          </w:p>
        </w:tc>
        <w:tc>
          <w:tcPr>
            <w:tcW w:w="886" w:type="dxa"/>
            <w:shd w:val="clear" w:color="auto" w:fill="auto"/>
            <w:noWrap/>
            <w:vAlign w:val="bottom"/>
          </w:tcPr>
          <w:p w:rsidR="00531AA1" w:rsidP="00531AA1" w:rsidRDefault="00531AA1" w14:paraId="3BFD6241" w14:textId="77777777">
            <w:pPr>
              <w:spacing w:after="0" w:line="240" w:lineRule="auto"/>
              <w:jc w:val="center"/>
            </w:pPr>
            <w:r w:rsidRPr="00604BC7">
              <w:rPr>
                <w:rFonts w:ascii="Calibri" w:hAnsi="Calibri" w:eastAsia="Times New Roman" w:cs="Calibri"/>
                <w:color w:val="000000"/>
              </w:rPr>
              <w:t>N/A</w:t>
            </w:r>
          </w:p>
        </w:tc>
        <w:tc>
          <w:tcPr>
            <w:tcW w:w="886" w:type="dxa"/>
            <w:shd w:val="clear" w:color="auto" w:fill="F2F2F2" w:themeFill="background1" w:themeFillShade="F2"/>
            <w:noWrap/>
            <w:vAlign w:val="bottom"/>
            <w:hideMark/>
          </w:tcPr>
          <w:p w:rsidR="00531AA1" w:rsidP="00531AA1" w:rsidRDefault="00531AA1" w14:paraId="02AF3102" w14:textId="77777777">
            <w:pPr>
              <w:spacing w:after="0"/>
              <w:jc w:val="center"/>
              <w:rPr>
                <w:rFonts w:ascii="Calibri" w:hAnsi="Calibri" w:cs="Calibri"/>
                <w:color w:val="000000"/>
              </w:rPr>
            </w:pPr>
            <w:r>
              <w:rPr>
                <w:rFonts w:ascii="Calibri" w:hAnsi="Calibri" w:cs="Calibri"/>
                <w:color w:val="000000"/>
              </w:rPr>
              <w:t>22595</w:t>
            </w:r>
          </w:p>
        </w:tc>
        <w:tc>
          <w:tcPr>
            <w:tcW w:w="1072" w:type="dxa"/>
            <w:shd w:val="clear" w:color="auto" w:fill="F2F2F2" w:themeFill="background1" w:themeFillShade="F2"/>
            <w:noWrap/>
            <w:vAlign w:val="bottom"/>
            <w:hideMark/>
          </w:tcPr>
          <w:p w:rsidR="00531AA1" w:rsidP="00531AA1" w:rsidRDefault="00531AA1" w14:paraId="15F7C197" w14:textId="77777777">
            <w:pPr>
              <w:spacing w:after="0"/>
              <w:jc w:val="center"/>
              <w:rPr>
                <w:rFonts w:ascii="Calibri" w:hAnsi="Calibri" w:cs="Calibri"/>
                <w:color w:val="000000"/>
              </w:rPr>
            </w:pPr>
            <w:r>
              <w:rPr>
                <w:rFonts w:ascii="Calibri" w:hAnsi="Calibri" w:cs="Calibri"/>
                <w:color w:val="000000"/>
              </w:rPr>
              <w:t>23046</w:t>
            </w:r>
          </w:p>
        </w:tc>
        <w:tc>
          <w:tcPr>
            <w:tcW w:w="992" w:type="dxa"/>
            <w:shd w:val="clear" w:color="auto" w:fill="F2F2F2" w:themeFill="background1" w:themeFillShade="F2"/>
            <w:noWrap/>
            <w:vAlign w:val="bottom"/>
            <w:hideMark/>
          </w:tcPr>
          <w:p w:rsidR="00531AA1" w:rsidP="00531AA1" w:rsidRDefault="00531AA1" w14:paraId="5CCA899C" w14:textId="77777777">
            <w:pPr>
              <w:spacing w:after="0"/>
              <w:jc w:val="center"/>
              <w:rPr>
                <w:rFonts w:ascii="Calibri" w:hAnsi="Calibri" w:cs="Calibri"/>
                <w:color w:val="000000"/>
              </w:rPr>
            </w:pPr>
            <w:r>
              <w:rPr>
                <w:rFonts w:ascii="Calibri" w:hAnsi="Calibri" w:cs="Calibri"/>
                <w:color w:val="000000"/>
              </w:rPr>
              <w:t>23509</w:t>
            </w:r>
          </w:p>
        </w:tc>
        <w:tc>
          <w:tcPr>
            <w:tcW w:w="1134" w:type="dxa"/>
            <w:shd w:val="clear" w:color="auto" w:fill="auto"/>
            <w:noWrap/>
            <w:vAlign w:val="bottom"/>
          </w:tcPr>
          <w:p w:rsidR="00531AA1" w:rsidP="00531AA1" w:rsidRDefault="00531AA1" w14:paraId="610E08A7" w14:textId="77777777">
            <w:pPr>
              <w:spacing w:after="0" w:line="240" w:lineRule="auto"/>
              <w:jc w:val="center"/>
            </w:pPr>
            <w:r w:rsidRPr="00A12A44">
              <w:rPr>
                <w:rFonts w:ascii="Calibri" w:hAnsi="Calibri" w:eastAsia="Times New Roman" w:cs="Calibri"/>
                <w:color w:val="000000"/>
              </w:rPr>
              <w:t>N/A</w:t>
            </w:r>
          </w:p>
        </w:tc>
        <w:tc>
          <w:tcPr>
            <w:tcW w:w="989" w:type="dxa"/>
            <w:shd w:val="clear" w:color="auto" w:fill="auto"/>
            <w:noWrap/>
            <w:vAlign w:val="bottom"/>
          </w:tcPr>
          <w:p w:rsidR="00531AA1" w:rsidP="00531AA1" w:rsidRDefault="00531AA1" w14:paraId="726EC67B" w14:textId="77777777">
            <w:pPr>
              <w:spacing w:after="0" w:line="240" w:lineRule="auto"/>
              <w:jc w:val="center"/>
            </w:pPr>
            <w:r w:rsidRPr="00A12A44">
              <w:rPr>
                <w:rFonts w:ascii="Calibri" w:hAnsi="Calibri" w:eastAsia="Times New Roman" w:cs="Calibri"/>
                <w:color w:val="000000"/>
              </w:rPr>
              <w:t>N/A</w:t>
            </w:r>
          </w:p>
        </w:tc>
        <w:tc>
          <w:tcPr>
            <w:tcW w:w="1439" w:type="dxa"/>
            <w:shd w:val="clear" w:color="auto" w:fill="auto"/>
            <w:noWrap/>
            <w:vAlign w:val="bottom"/>
          </w:tcPr>
          <w:p w:rsidR="00531AA1" w:rsidP="00531AA1" w:rsidRDefault="00531AA1" w14:paraId="1EC15864" w14:textId="77777777">
            <w:pPr>
              <w:spacing w:after="0" w:line="240" w:lineRule="auto"/>
              <w:jc w:val="center"/>
            </w:pPr>
            <w:r w:rsidRPr="00A12A44">
              <w:rPr>
                <w:rFonts w:ascii="Calibri" w:hAnsi="Calibri" w:eastAsia="Times New Roman" w:cs="Calibri"/>
                <w:color w:val="000000"/>
              </w:rPr>
              <w:t>N/A</w:t>
            </w:r>
          </w:p>
        </w:tc>
        <w:tc>
          <w:tcPr>
            <w:tcW w:w="1134" w:type="dxa"/>
            <w:shd w:val="clear" w:color="auto" w:fill="auto"/>
            <w:noWrap/>
            <w:vAlign w:val="bottom"/>
          </w:tcPr>
          <w:p w:rsidR="00531AA1" w:rsidP="00531AA1" w:rsidRDefault="00531AA1" w14:paraId="7A68C9F8" w14:textId="77777777">
            <w:pPr>
              <w:spacing w:after="0" w:line="240" w:lineRule="auto"/>
              <w:jc w:val="center"/>
            </w:pPr>
            <w:r w:rsidRPr="00A12A44">
              <w:rPr>
                <w:rFonts w:ascii="Calibri" w:hAnsi="Calibri" w:eastAsia="Times New Roman" w:cs="Calibri"/>
                <w:color w:val="000000"/>
              </w:rPr>
              <w:t>N/A</w:t>
            </w:r>
          </w:p>
        </w:tc>
        <w:tc>
          <w:tcPr>
            <w:tcW w:w="1418" w:type="dxa"/>
            <w:shd w:val="clear" w:color="auto" w:fill="auto"/>
            <w:noWrap/>
            <w:vAlign w:val="bottom"/>
            <w:hideMark/>
          </w:tcPr>
          <w:p w:rsidR="00531AA1" w:rsidP="00531AA1" w:rsidRDefault="00531AA1" w14:paraId="2119208A" w14:textId="77777777">
            <w:pPr>
              <w:spacing w:after="0"/>
              <w:jc w:val="center"/>
              <w:rPr>
                <w:rFonts w:ascii="Calibri" w:hAnsi="Calibri" w:cs="Calibri"/>
                <w:color w:val="000000"/>
              </w:rPr>
            </w:pPr>
            <w:r>
              <w:rPr>
                <w:rFonts w:ascii="Calibri" w:hAnsi="Calibri" w:cs="Calibri"/>
                <w:color w:val="000000"/>
              </w:rPr>
              <w:t>25100</w:t>
            </w:r>
          </w:p>
        </w:tc>
      </w:tr>
      <w:tr w:rsidRPr="00327963" w:rsidR="00531AA1" w:rsidTr="00531AA1" w14:paraId="540915AB" w14:textId="77777777">
        <w:trPr>
          <w:trHeight w:val="288"/>
        </w:trPr>
        <w:tc>
          <w:tcPr>
            <w:tcW w:w="2240" w:type="dxa"/>
            <w:shd w:val="clear" w:color="auto" w:fill="auto"/>
            <w:noWrap/>
            <w:vAlign w:val="bottom"/>
            <w:hideMark/>
          </w:tcPr>
          <w:p w:rsidRPr="00327963" w:rsidR="00531AA1" w:rsidP="00531AA1" w:rsidRDefault="00531AA1" w14:paraId="54100ED3" w14:textId="77777777">
            <w:pPr>
              <w:spacing w:after="0" w:line="240" w:lineRule="auto"/>
              <w:rPr>
                <w:rFonts w:ascii="Calibri" w:hAnsi="Calibri" w:eastAsia="Times New Roman" w:cs="Calibri"/>
                <w:b/>
                <w:bCs/>
                <w:color w:val="000000"/>
              </w:rPr>
            </w:pPr>
            <w:r w:rsidRPr="00327963">
              <w:rPr>
                <w:rFonts w:ascii="Calibri" w:hAnsi="Calibri" w:eastAsia="Times New Roman" w:cs="Calibri"/>
                <w:b/>
                <w:bCs/>
                <w:color w:val="000000"/>
              </w:rPr>
              <w:t>Waitomo</w:t>
            </w:r>
          </w:p>
        </w:tc>
        <w:tc>
          <w:tcPr>
            <w:tcW w:w="886" w:type="dxa"/>
            <w:shd w:val="clear" w:color="auto" w:fill="auto"/>
            <w:noWrap/>
            <w:vAlign w:val="bottom"/>
          </w:tcPr>
          <w:p w:rsidR="00531AA1" w:rsidP="00531AA1" w:rsidRDefault="00531AA1" w14:paraId="0715A3ED" w14:textId="77777777">
            <w:pPr>
              <w:spacing w:after="0" w:line="240" w:lineRule="auto"/>
              <w:jc w:val="center"/>
            </w:pPr>
            <w:r w:rsidRPr="00604BC7">
              <w:rPr>
                <w:rFonts w:ascii="Calibri" w:hAnsi="Calibri" w:eastAsia="Times New Roman" w:cs="Calibri"/>
                <w:color w:val="000000"/>
              </w:rPr>
              <w:t>N/A</w:t>
            </w:r>
          </w:p>
        </w:tc>
        <w:tc>
          <w:tcPr>
            <w:tcW w:w="989" w:type="dxa"/>
            <w:shd w:val="clear" w:color="auto" w:fill="auto"/>
            <w:noWrap/>
            <w:vAlign w:val="bottom"/>
          </w:tcPr>
          <w:p w:rsidR="00531AA1" w:rsidP="00531AA1" w:rsidRDefault="00531AA1" w14:paraId="643E6475" w14:textId="77777777">
            <w:pPr>
              <w:spacing w:after="0" w:line="240" w:lineRule="auto"/>
              <w:jc w:val="center"/>
            </w:pPr>
            <w:r w:rsidRPr="00604BC7">
              <w:rPr>
                <w:rFonts w:ascii="Calibri" w:hAnsi="Calibri" w:eastAsia="Times New Roman" w:cs="Calibri"/>
                <w:color w:val="000000"/>
              </w:rPr>
              <w:t>N/A</w:t>
            </w:r>
          </w:p>
        </w:tc>
        <w:tc>
          <w:tcPr>
            <w:tcW w:w="886" w:type="dxa"/>
            <w:shd w:val="clear" w:color="auto" w:fill="auto"/>
            <w:noWrap/>
            <w:vAlign w:val="bottom"/>
          </w:tcPr>
          <w:p w:rsidR="00531AA1" w:rsidP="00531AA1" w:rsidRDefault="00531AA1" w14:paraId="48A0C088" w14:textId="77777777">
            <w:pPr>
              <w:spacing w:after="0" w:line="240" w:lineRule="auto"/>
              <w:jc w:val="center"/>
            </w:pPr>
            <w:r w:rsidRPr="00604BC7">
              <w:rPr>
                <w:rFonts w:ascii="Calibri" w:hAnsi="Calibri" w:eastAsia="Times New Roman" w:cs="Calibri"/>
                <w:color w:val="000000"/>
              </w:rPr>
              <w:t>N/A</w:t>
            </w:r>
          </w:p>
        </w:tc>
        <w:tc>
          <w:tcPr>
            <w:tcW w:w="886" w:type="dxa"/>
            <w:shd w:val="clear" w:color="auto" w:fill="F2F2F2" w:themeFill="background1" w:themeFillShade="F2"/>
            <w:noWrap/>
            <w:vAlign w:val="bottom"/>
            <w:hideMark/>
          </w:tcPr>
          <w:p w:rsidR="00531AA1" w:rsidP="00531AA1" w:rsidRDefault="00531AA1" w14:paraId="5A070E0D" w14:textId="77777777">
            <w:pPr>
              <w:spacing w:after="0"/>
              <w:jc w:val="center"/>
              <w:rPr>
                <w:rFonts w:ascii="Calibri" w:hAnsi="Calibri" w:cs="Calibri"/>
                <w:color w:val="000000"/>
              </w:rPr>
            </w:pPr>
            <w:r>
              <w:rPr>
                <w:rFonts w:ascii="Calibri" w:hAnsi="Calibri" w:cs="Calibri"/>
                <w:color w:val="000000"/>
              </w:rPr>
              <w:t>8820</w:t>
            </w:r>
          </w:p>
        </w:tc>
        <w:tc>
          <w:tcPr>
            <w:tcW w:w="1072" w:type="dxa"/>
            <w:shd w:val="clear" w:color="auto" w:fill="F2F2F2" w:themeFill="background1" w:themeFillShade="F2"/>
            <w:noWrap/>
            <w:vAlign w:val="bottom"/>
            <w:hideMark/>
          </w:tcPr>
          <w:p w:rsidR="00531AA1" w:rsidP="00531AA1" w:rsidRDefault="00531AA1" w14:paraId="5BB2F119" w14:textId="77777777">
            <w:pPr>
              <w:spacing w:after="0"/>
              <w:jc w:val="center"/>
              <w:rPr>
                <w:rFonts w:ascii="Calibri" w:hAnsi="Calibri" w:cs="Calibri"/>
                <w:color w:val="000000"/>
              </w:rPr>
            </w:pPr>
            <w:r>
              <w:rPr>
                <w:rFonts w:ascii="Calibri" w:hAnsi="Calibri" w:cs="Calibri"/>
                <w:color w:val="000000"/>
              </w:rPr>
              <w:t>9015</w:t>
            </w:r>
          </w:p>
        </w:tc>
        <w:tc>
          <w:tcPr>
            <w:tcW w:w="992" w:type="dxa"/>
            <w:shd w:val="clear" w:color="auto" w:fill="F2F2F2" w:themeFill="background1" w:themeFillShade="F2"/>
            <w:noWrap/>
            <w:vAlign w:val="bottom"/>
            <w:hideMark/>
          </w:tcPr>
          <w:p w:rsidR="00531AA1" w:rsidP="00531AA1" w:rsidRDefault="00531AA1" w14:paraId="7AD826E4" w14:textId="77777777">
            <w:pPr>
              <w:spacing w:after="0"/>
              <w:jc w:val="center"/>
              <w:rPr>
                <w:rFonts w:ascii="Calibri" w:hAnsi="Calibri" w:cs="Calibri"/>
                <w:color w:val="000000"/>
              </w:rPr>
            </w:pPr>
            <w:r>
              <w:rPr>
                <w:rFonts w:ascii="Calibri" w:hAnsi="Calibri" w:cs="Calibri"/>
                <w:color w:val="000000"/>
              </w:rPr>
              <w:t>9215</w:t>
            </w:r>
          </w:p>
        </w:tc>
        <w:tc>
          <w:tcPr>
            <w:tcW w:w="1134" w:type="dxa"/>
            <w:shd w:val="clear" w:color="auto" w:fill="auto"/>
            <w:noWrap/>
            <w:vAlign w:val="bottom"/>
          </w:tcPr>
          <w:p w:rsidR="00531AA1" w:rsidP="00531AA1" w:rsidRDefault="00531AA1" w14:paraId="5158FEB9" w14:textId="77777777">
            <w:pPr>
              <w:spacing w:after="0" w:line="240" w:lineRule="auto"/>
              <w:jc w:val="center"/>
            </w:pPr>
            <w:r w:rsidRPr="00A12A44">
              <w:rPr>
                <w:rFonts w:ascii="Calibri" w:hAnsi="Calibri" w:eastAsia="Times New Roman" w:cs="Calibri"/>
                <w:color w:val="000000"/>
              </w:rPr>
              <w:t>N/A</w:t>
            </w:r>
          </w:p>
        </w:tc>
        <w:tc>
          <w:tcPr>
            <w:tcW w:w="989" w:type="dxa"/>
            <w:shd w:val="clear" w:color="auto" w:fill="auto"/>
            <w:noWrap/>
            <w:vAlign w:val="bottom"/>
          </w:tcPr>
          <w:p w:rsidR="00531AA1" w:rsidP="00531AA1" w:rsidRDefault="00531AA1" w14:paraId="5E30EFD3" w14:textId="77777777">
            <w:pPr>
              <w:spacing w:after="0" w:line="240" w:lineRule="auto"/>
              <w:jc w:val="center"/>
            </w:pPr>
            <w:r w:rsidRPr="00A12A44">
              <w:rPr>
                <w:rFonts w:ascii="Calibri" w:hAnsi="Calibri" w:eastAsia="Times New Roman" w:cs="Calibri"/>
                <w:color w:val="000000"/>
              </w:rPr>
              <w:t>N/A</w:t>
            </w:r>
          </w:p>
        </w:tc>
        <w:tc>
          <w:tcPr>
            <w:tcW w:w="1439" w:type="dxa"/>
            <w:shd w:val="clear" w:color="auto" w:fill="auto"/>
            <w:noWrap/>
            <w:vAlign w:val="bottom"/>
          </w:tcPr>
          <w:p w:rsidR="00531AA1" w:rsidP="00531AA1" w:rsidRDefault="00531AA1" w14:paraId="166D4BB8" w14:textId="77777777">
            <w:pPr>
              <w:spacing w:after="0" w:line="240" w:lineRule="auto"/>
              <w:jc w:val="center"/>
            </w:pPr>
            <w:r w:rsidRPr="00A12A44">
              <w:rPr>
                <w:rFonts w:ascii="Calibri" w:hAnsi="Calibri" w:eastAsia="Times New Roman" w:cs="Calibri"/>
                <w:color w:val="000000"/>
              </w:rPr>
              <w:t>N/A</w:t>
            </w:r>
          </w:p>
        </w:tc>
        <w:tc>
          <w:tcPr>
            <w:tcW w:w="1134" w:type="dxa"/>
            <w:shd w:val="clear" w:color="auto" w:fill="auto"/>
            <w:noWrap/>
            <w:vAlign w:val="bottom"/>
          </w:tcPr>
          <w:p w:rsidR="00531AA1" w:rsidP="00531AA1" w:rsidRDefault="00531AA1" w14:paraId="79FE920E" w14:textId="77777777">
            <w:pPr>
              <w:spacing w:after="0" w:line="240" w:lineRule="auto"/>
              <w:jc w:val="center"/>
            </w:pPr>
            <w:r w:rsidRPr="00A12A44">
              <w:rPr>
                <w:rFonts w:ascii="Calibri" w:hAnsi="Calibri" w:eastAsia="Times New Roman" w:cs="Calibri"/>
                <w:color w:val="000000"/>
              </w:rPr>
              <w:t>N/A</w:t>
            </w:r>
          </w:p>
        </w:tc>
        <w:tc>
          <w:tcPr>
            <w:tcW w:w="1418" w:type="dxa"/>
            <w:shd w:val="clear" w:color="auto" w:fill="auto"/>
            <w:noWrap/>
            <w:vAlign w:val="bottom"/>
            <w:hideMark/>
          </w:tcPr>
          <w:p w:rsidR="00531AA1" w:rsidP="00531AA1" w:rsidRDefault="00531AA1" w14:paraId="3636167A" w14:textId="77777777">
            <w:pPr>
              <w:spacing w:after="0"/>
              <w:jc w:val="center"/>
              <w:rPr>
                <w:rFonts w:ascii="Calibri" w:hAnsi="Calibri" w:cs="Calibri"/>
                <w:color w:val="000000"/>
              </w:rPr>
            </w:pPr>
            <w:r>
              <w:rPr>
                <w:rFonts w:ascii="Calibri" w:hAnsi="Calibri" w:cs="Calibri"/>
                <w:color w:val="000000"/>
              </w:rPr>
              <w:t>9490</w:t>
            </w:r>
          </w:p>
        </w:tc>
      </w:tr>
      <w:tr w:rsidRPr="00327963" w:rsidR="00531AA1" w:rsidTr="00531AA1" w14:paraId="53846C1A" w14:textId="77777777">
        <w:trPr>
          <w:trHeight w:val="288"/>
        </w:trPr>
        <w:tc>
          <w:tcPr>
            <w:tcW w:w="2240" w:type="dxa"/>
            <w:shd w:val="clear" w:color="auto" w:fill="auto"/>
            <w:noWrap/>
            <w:vAlign w:val="bottom"/>
            <w:hideMark/>
          </w:tcPr>
          <w:p w:rsidRPr="00327963" w:rsidR="00531AA1" w:rsidP="00531AA1" w:rsidRDefault="00531AA1" w14:paraId="7B9128AB" w14:textId="77777777">
            <w:pPr>
              <w:spacing w:after="0" w:line="240" w:lineRule="auto"/>
              <w:rPr>
                <w:rFonts w:ascii="Calibri" w:hAnsi="Calibri" w:eastAsia="Times New Roman" w:cs="Calibri"/>
                <w:b/>
                <w:bCs/>
                <w:color w:val="000000"/>
              </w:rPr>
            </w:pPr>
            <w:r w:rsidRPr="00327963">
              <w:rPr>
                <w:rFonts w:ascii="Calibri" w:hAnsi="Calibri" w:eastAsia="Times New Roman" w:cs="Calibri"/>
                <w:b/>
                <w:bCs/>
                <w:color w:val="000000"/>
              </w:rPr>
              <w:t>Taupo</w:t>
            </w:r>
          </w:p>
        </w:tc>
        <w:tc>
          <w:tcPr>
            <w:tcW w:w="886" w:type="dxa"/>
            <w:shd w:val="clear" w:color="auto" w:fill="auto"/>
            <w:noWrap/>
            <w:vAlign w:val="bottom"/>
          </w:tcPr>
          <w:p w:rsidR="00531AA1" w:rsidP="00531AA1" w:rsidRDefault="00531AA1" w14:paraId="0AD22960" w14:textId="77777777">
            <w:pPr>
              <w:spacing w:after="0" w:line="240" w:lineRule="auto"/>
              <w:jc w:val="center"/>
            </w:pPr>
            <w:r w:rsidRPr="00604BC7">
              <w:rPr>
                <w:rFonts w:ascii="Calibri" w:hAnsi="Calibri" w:eastAsia="Times New Roman" w:cs="Calibri"/>
                <w:color w:val="000000"/>
              </w:rPr>
              <w:t>N/A</w:t>
            </w:r>
          </w:p>
        </w:tc>
        <w:tc>
          <w:tcPr>
            <w:tcW w:w="989" w:type="dxa"/>
            <w:shd w:val="clear" w:color="auto" w:fill="auto"/>
            <w:noWrap/>
            <w:vAlign w:val="bottom"/>
          </w:tcPr>
          <w:p w:rsidR="00531AA1" w:rsidP="00531AA1" w:rsidRDefault="00531AA1" w14:paraId="3B8A0817" w14:textId="77777777">
            <w:pPr>
              <w:spacing w:after="0" w:line="240" w:lineRule="auto"/>
              <w:jc w:val="center"/>
            </w:pPr>
            <w:r w:rsidRPr="00604BC7">
              <w:rPr>
                <w:rFonts w:ascii="Calibri" w:hAnsi="Calibri" w:eastAsia="Times New Roman" w:cs="Calibri"/>
                <w:color w:val="000000"/>
              </w:rPr>
              <w:t>N/A</w:t>
            </w:r>
          </w:p>
        </w:tc>
        <w:tc>
          <w:tcPr>
            <w:tcW w:w="886" w:type="dxa"/>
            <w:shd w:val="clear" w:color="auto" w:fill="auto"/>
            <w:noWrap/>
            <w:vAlign w:val="bottom"/>
          </w:tcPr>
          <w:p w:rsidR="00531AA1" w:rsidP="00531AA1" w:rsidRDefault="00531AA1" w14:paraId="39652762" w14:textId="77777777">
            <w:pPr>
              <w:spacing w:after="0" w:line="240" w:lineRule="auto"/>
              <w:jc w:val="center"/>
            </w:pPr>
            <w:r w:rsidRPr="00604BC7">
              <w:rPr>
                <w:rFonts w:ascii="Calibri" w:hAnsi="Calibri" w:eastAsia="Times New Roman" w:cs="Calibri"/>
                <w:color w:val="000000"/>
              </w:rPr>
              <w:t>N/A</w:t>
            </w:r>
          </w:p>
        </w:tc>
        <w:tc>
          <w:tcPr>
            <w:tcW w:w="886" w:type="dxa"/>
            <w:shd w:val="clear" w:color="auto" w:fill="F2F2F2" w:themeFill="background1" w:themeFillShade="F2"/>
            <w:noWrap/>
            <w:vAlign w:val="bottom"/>
            <w:hideMark/>
          </w:tcPr>
          <w:p w:rsidR="00531AA1" w:rsidP="00531AA1" w:rsidRDefault="00531AA1" w14:paraId="78A4A9F3" w14:textId="77777777">
            <w:pPr>
              <w:spacing w:after="0"/>
              <w:jc w:val="center"/>
              <w:rPr>
                <w:rFonts w:ascii="Calibri" w:hAnsi="Calibri" w:cs="Calibri"/>
                <w:color w:val="000000"/>
              </w:rPr>
            </w:pPr>
            <w:r>
              <w:rPr>
                <w:rFonts w:ascii="Calibri" w:hAnsi="Calibri" w:cs="Calibri"/>
                <w:color w:val="000000"/>
              </w:rPr>
              <w:t>35448</w:t>
            </w:r>
          </w:p>
        </w:tc>
        <w:tc>
          <w:tcPr>
            <w:tcW w:w="1072" w:type="dxa"/>
            <w:shd w:val="clear" w:color="auto" w:fill="F2F2F2" w:themeFill="background1" w:themeFillShade="F2"/>
            <w:noWrap/>
            <w:vAlign w:val="bottom"/>
            <w:hideMark/>
          </w:tcPr>
          <w:p w:rsidR="00531AA1" w:rsidP="00531AA1" w:rsidRDefault="00531AA1" w14:paraId="6018B6D4" w14:textId="77777777">
            <w:pPr>
              <w:spacing w:after="0"/>
              <w:jc w:val="center"/>
              <w:rPr>
                <w:rFonts w:ascii="Calibri" w:hAnsi="Calibri" w:cs="Calibri"/>
                <w:color w:val="000000"/>
              </w:rPr>
            </w:pPr>
            <w:r>
              <w:rPr>
                <w:rFonts w:ascii="Calibri" w:hAnsi="Calibri" w:cs="Calibri"/>
                <w:color w:val="000000"/>
              </w:rPr>
              <w:t>36041</w:t>
            </w:r>
          </w:p>
        </w:tc>
        <w:tc>
          <w:tcPr>
            <w:tcW w:w="992" w:type="dxa"/>
            <w:shd w:val="clear" w:color="auto" w:fill="F2F2F2" w:themeFill="background1" w:themeFillShade="F2"/>
            <w:noWrap/>
            <w:vAlign w:val="bottom"/>
            <w:hideMark/>
          </w:tcPr>
          <w:p w:rsidR="00531AA1" w:rsidP="00531AA1" w:rsidRDefault="00531AA1" w14:paraId="2F2ABE0E" w14:textId="77777777">
            <w:pPr>
              <w:spacing w:after="0"/>
              <w:jc w:val="center"/>
              <w:rPr>
                <w:rFonts w:ascii="Calibri" w:hAnsi="Calibri" w:cs="Calibri"/>
                <w:color w:val="000000"/>
              </w:rPr>
            </w:pPr>
            <w:r>
              <w:rPr>
                <w:rFonts w:ascii="Calibri" w:hAnsi="Calibri" w:cs="Calibri"/>
                <w:color w:val="000000"/>
              </w:rPr>
              <w:t>36646</w:t>
            </w:r>
          </w:p>
        </w:tc>
        <w:tc>
          <w:tcPr>
            <w:tcW w:w="1134" w:type="dxa"/>
            <w:shd w:val="clear" w:color="auto" w:fill="auto"/>
            <w:noWrap/>
            <w:vAlign w:val="bottom"/>
          </w:tcPr>
          <w:p w:rsidR="00531AA1" w:rsidP="00531AA1" w:rsidRDefault="00531AA1" w14:paraId="15C9ED2A" w14:textId="77777777">
            <w:pPr>
              <w:spacing w:after="0" w:line="240" w:lineRule="auto"/>
              <w:jc w:val="center"/>
            </w:pPr>
            <w:r w:rsidRPr="00A12A44">
              <w:rPr>
                <w:rFonts w:ascii="Calibri" w:hAnsi="Calibri" w:eastAsia="Times New Roman" w:cs="Calibri"/>
                <w:color w:val="000000"/>
              </w:rPr>
              <w:t>N/A</w:t>
            </w:r>
          </w:p>
        </w:tc>
        <w:tc>
          <w:tcPr>
            <w:tcW w:w="989" w:type="dxa"/>
            <w:shd w:val="clear" w:color="auto" w:fill="auto"/>
            <w:noWrap/>
            <w:vAlign w:val="bottom"/>
          </w:tcPr>
          <w:p w:rsidR="00531AA1" w:rsidP="00531AA1" w:rsidRDefault="00531AA1" w14:paraId="7E9C2212" w14:textId="77777777">
            <w:pPr>
              <w:spacing w:after="0" w:line="240" w:lineRule="auto"/>
              <w:jc w:val="center"/>
            </w:pPr>
            <w:r w:rsidRPr="00A12A44">
              <w:rPr>
                <w:rFonts w:ascii="Calibri" w:hAnsi="Calibri" w:eastAsia="Times New Roman" w:cs="Calibri"/>
                <w:color w:val="000000"/>
              </w:rPr>
              <w:t>N/A</w:t>
            </w:r>
          </w:p>
        </w:tc>
        <w:tc>
          <w:tcPr>
            <w:tcW w:w="1439" w:type="dxa"/>
            <w:shd w:val="clear" w:color="auto" w:fill="auto"/>
            <w:noWrap/>
            <w:vAlign w:val="bottom"/>
          </w:tcPr>
          <w:p w:rsidR="00531AA1" w:rsidP="00531AA1" w:rsidRDefault="00531AA1" w14:paraId="46D4071F" w14:textId="77777777">
            <w:pPr>
              <w:spacing w:after="0" w:line="240" w:lineRule="auto"/>
              <w:jc w:val="center"/>
            </w:pPr>
            <w:r w:rsidRPr="00A12A44">
              <w:rPr>
                <w:rFonts w:ascii="Calibri" w:hAnsi="Calibri" w:eastAsia="Times New Roman" w:cs="Calibri"/>
                <w:color w:val="000000"/>
              </w:rPr>
              <w:t>N/A</w:t>
            </w:r>
          </w:p>
        </w:tc>
        <w:tc>
          <w:tcPr>
            <w:tcW w:w="1134" w:type="dxa"/>
            <w:shd w:val="clear" w:color="auto" w:fill="auto"/>
            <w:noWrap/>
            <w:vAlign w:val="bottom"/>
          </w:tcPr>
          <w:p w:rsidR="00531AA1" w:rsidP="00531AA1" w:rsidRDefault="00531AA1" w14:paraId="4F221065" w14:textId="77777777">
            <w:pPr>
              <w:spacing w:after="0" w:line="240" w:lineRule="auto"/>
              <w:jc w:val="center"/>
            </w:pPr>
            <w:r w:rsidRPr="00A12A44">
              <w:rPr>
                <w:rFonts w:ascii="Calibri" w:hAnsi="Calibri" w:eastAsia="Times New Roman" w:cs="Calibri"/>
                <w:color w:val="000000"/>
              </w:rPr>
              <w:t>N/A</w:t>
            </w:r>
          </w:p>
        </w:tc>
        <w:tc>
          <w:tcPr>
            <w:tcW w:w="1418" w:type="dxa"/>
            <w:shd w:val="clear" w:color="auto" w:fill="auto"/>
            <w:noWrap/>
            <w:vAlign w:val="bottom"/>
            <w:hideMark/>
          </w:tcPr>
          <w:p w:rsidR="00531AA1" w:rsidP="00531AA1" w:rsidRDefault="00531AA1" w14:paraId="68DBCE40" w14:textId="77777777">
            <w:pPr>
              <w:spacing w:after="0"/>
              <w:jc w:val="center"/>
              <w:rPr>
                <w:rFonts w:ascii="Calibri" w:hAnsi="Calibri" w:cs="Calibri"/>
                <w:color w:val="000000"/>
              </w:rPr>
            </w:pPr>
            <w:r>
              <w:rPr>
                <w:rFonts w:ascii="Calibri" w:hAnsi="Calibri" w:cs="Calibri"/>
                <w:color w:val="000000"/>
              </w:rPr>
              <w:t>39300</w:t>
            </w:r>
          </w:p>
        </w:tc>
      </w:tr>
    </w:tbl>
    <w:p w:rsidR="00531AA1" w:rsidP="00B70A50" w:rsidRDefault="00531AA1" w14:paraId="1A340F25" w14:textId="77777777">
      <w:pPr>
        <w:sectPr w:rsidR="00531AA1" w:rsidSect="00327963">
          <w:pgSz w:w="16838" w:h="11906" w:orient="landscape"/>
          <w:pgMar w:top="1440" w:right="1440" w:bottom="1440" w:left="1440" w:header="708" w:footer="708" w:gutter="0"/>
          <w:cols w:space="708"/>
          <w:docGrid w:linePitch="360"/>
        </w:sectPr>
      </w:pPr>
    </w:p>
    <w:p w:rsidRPr="00327963" w:rsidR="00327963" w:rsidP="00327963" w:rsidRDefault="00327963" w14:paraId="5A35AEEB" w14:textId="77777777">
      <w:pPr>
        <w:rPr>
          <w:i/>
          <w:iCs/>
        </w:rPr>
      </w:pPr>
      <w:r>
        <w:rPr>
          <w:i/>
          <w:iCs/>
        </w:rPr>
        <w:t>Figure</w:t>
      </w:r>
      <w:r w:rsidRPr="00327963">
        <w:rPr>
          <w:i/>
          <w:iCs/>
        </w:rPr>
        <w:t xml:space="preserve"> 1: Comparison of Population Projections and Estimates, </w:t>
      </w:r>
      <w:r>
        <w:rPr>
          <w:i/>
          <w:iCs/>
        </w:rPr>
        <w:t xml:space="preserve">Thames-Coromandel District, </w:t>
      </w:r>
      <w:r w:rsidRPr="00327963">
        <w:rPr>
          <w:i/>
          <w:iCs/>
        </w:rPr>
        <w:t>2018</w:t>
      </w:r>
    </w:p>
    <w:p w:rsidR="00327963" w:rsidP="00B70A50" w:rsidRDefault="00327963" w14:paraId="58845B37" w14:textId="77777777">
      <w:r w:rsidRPr="00327963">
        <w:rPr>
          <w:noProof/>
        </w:rPr>
        <w:drawing>
          <wp:inline distT="0" distB="0" distL="0" distR="0" wp14:anchorId="517266EE" wp14:editId="2CE3A9C1">
            <wp:extent cx="5731510" cy="37393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739375"/>
                    </a:xfrm>
                    <a:prstGeom prst="rect">
                      <a:avLst/>
                    </a:prstGeom>
                    <a:noFill/>
                    <a:ln>
                      <a:noFill/>
                    </a:ln>
                  </pic:spPr>
                </pic:pic>
              </a:graphicData>
            </a:graphic>
          </wp:inline>
        </w:drawing>
      </w:r>
    </w:p>
    <w:p w:rsidR="00327963" w:rsidP="00327963" w:rsidRDefault="00327963" w14:paraId="68AC31C2" w14:textId="77777777">
      <w:pPr>
        <w:rPr>
          <w:i/>
          <w:iCs/>
        </w:rPr>
      </w:pPr>
    </w:p>
    <w:p w:rsidRPr="00327963" w:rsidR="00327963" w:rsidP="00327963" w:rsidRDefault="00327963" w14:paraId="30FDC515" w14:textId="77777777">
      <w:pPr>
        <w:rPr>
          <w:i/>
          <w:iCs/>
        </w:rPr>
      </w:pPr>
      <w:r>
        <w:rPr>
          <w:i/>
          <w:iCs/>
        </w:rPr>
        <w:t>Figure</w:t>
      </w:r>
      <w:r w:rsidRPr="00327963">
        <w:rPr>
          <w:i/>
          <w:iCs/>
        </w:rPr>
        <w:t xml:space="preserve"> </w:t>
      </w:r>
      <w:r>
        <w:rPr>
          <w:i/>
          <w:iCs/>
        </w:rPr>
        <w:t>2</w:t>
      </w:r>
      <w:r w:rsidRPr="00327963">
        <w:rPr>
          <w:i/>
          <w:iCs/>
        </w:rPr>
        <w:t xml:space="preserve">: Comparison of Population Projections and Estimates, </w:t>
      </w:r>
      <w:r>
        <w:rPr>
          <w:i/>
          <w:iCs/>
        </w:rPr>
        <w:t xml:space="preserve">Hauraki District, </w:t>
      </w:r>
      <w:r w:rsidRPr="00327963">
        <w:rPr>
          <w:i/>
          <w:iCs/>
        </w:rPr>
        <w:t>2018</w:t>
      </w:r>
    </w:p>
    <w:p w:rsidRPr="00B70A50" w:rsidR="00327963" w:rsidP="00327963" w:rsidRDefault="00327963" w14:paraId="127E75CC" w14:textId="77777777">
      <w:r w:rsidRPr="00327963">
        <w:rPr>
          <w:noProof/>
        </w:rPr>
        <w:drawing>
          <wp:inline distT="0" distB="0" distL="0" distR="0" wp14:anchorId="34F41D2B" wp14:editId="140FBC1D">
            <wp:extent cx="5731510" cy="37393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739375"/>
                    </a:xfrm>
                    <a:prstGeom prst="rect">
                      <a:avLst/>
                    </a:prstGeom>
                    <a:noFill/>
                    <a:ln>
                      <a:noFill/>
                    </a:ln>
                  </pic:spPr>
                </pic:pic>
              </a:graphicData>
            </a:graphic>
          </wp:inline>
        </w:drawing>
      </w:r>
    </w:p>
    <w:p w:rsidR="00327963" w:rsidP="00B70A50" w:rsidRDefault="00327963" w14:paraId="1879CB4F" w14:textId="77777777"/>
    <w:p w:rsidR="00327963" w:rsidP="00B70A50" w:rsidRDefault="00327963" w14:paraId="13795205" w14:textId="77777777"/>
    <w:p w:rsidRPr="00327963" w:rsidR="00327963" w:rsidP="00327963" w:rsidRDefault="00327963" w14:paraId="304C45C3" w14:textId="77777777">
      <w:pPr>
        <w:rPr>
          <w:i/>
          <w:iCs/>
        </w:rPr>
      </w:pPr>
      <w:r>
        <w:rPr>
          <w:i/>
          <w:iCs/>
        </w:rPr>
        <w:t>Figure 3</w:t>
      </w:r>
      <w:r w:rsidRPr="00327963">
        <w:rPr>
          <w:i/>
          <w:iCs/>
        </w:rPr>
        <w:t xml:space="preserve">: Comparison of Population Projections and Estimates, </w:t>
      </w:r>
      <w:r>
        <w:rPr>
          <w:i/>
          <w:iCs/>
        </w:rPr>
        <w:t xml:space="preserve">Waikato District, </w:t>
      </w:r>
      <w:r w:rsidRPr="00327963">
        <w:rPr>
          <w:i/>
          <w:iCs/>
        </w:rPr>
        <w:t>2018</w:t>
      </w:r>
    </w:p>
    <w:p w:rsidR="00327963" w:rsidP="00327963" w:rsidRDefault="00327963" w14:paraId="791D094D" w14:textId="77777777">
      <w:r w:rsidRPr="00327963">
        <w:rPr>
          <w:noProof/>
        </w:rPr>
        <w:drawing>
          <wp:inline distT="0" distB="0" distL="0" distR="0" wp14:anchorId="3AB04E92" wp14:editId="18C30D0F">
            <wp:extent cx="5731510" cy="373937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739375"/>
                    </a:xfrm>
                    <a:prstGeom prst="rect">
                      <a:avLst/>
                    </a:prstGeom>
                    <a:noFill/>
                    <a:ln>
                      <a:noFill/>
                    </a:ln>
                  </pic:spPr>
                </pic:pic>
              </a:graphicData>
            </a:graphic>
          </wp:inline>
        </w:drawing>
      </w:r>
    </w:p>
    <w:p w:rsidR="00327963" w:rsidP="00327963" w:rsidRDefault="00327963" w14:paraId="69FAC967" w14:textId="77777777">
      <w:pPr>
        <w:rPr>
          <w:i/>
          <w:iCs/>
        </w:rPr>
      </w:pPr>
    </w:p>
    <w:p w:rsidRPr="00327963" w:rsidR="00327963" w:rsidP="00327963" w:rsidRDefault="00327963" w14:paraId="550D6D20" w14:textId="77777777">
      <w:pPr>
        <w:rPr>
          <w:i/>
          <w:iCs/>
        </w:rPr>
      </w:pPr>
      <w:r>
        <w:rPr>
          <w:i/>
          <w:iCs/>
        </w:rPr>
        <w:t>Figure 4</w:t>
      </w:r>
      <w:r w:rsidRPr="00327963">
        <w:rPr>
          <w:i/>
          <w:iCs/>
        </w:rPr>
        <w:t xml:space="preserve">: Comparison of Population Projections and Estimates, </w:t>
      </w:r>
      <w:r>
        <w:rPr>
          <w:i/>
          <w:iCs/>
        </w:rPr>
        <w:t xml:space="preserve">Matamata-Piako District, </w:t>
      </w:r>
      <w:r w:rsidRPr="00327963">
        <w:rPr>
          <w:i/>
          <w:iCs/>
        </w:rPr>
        <w:t>2018</w:t>
      </w:r>
    </w:p>
    <w:p w:rsidRPr="00B70A50" w:rsidR="00327963" w:rsidP="00327963" w:rsidRDefault="00327963" w14:paraId="7F20565D" w14:textId="77777777">
      <w:r w:rsidRPr="00327963">
        <w:rPr>
          <w:noProof/>
        </w:rPr>
        <w:drawing>
          <wp:inline distT="0" distB="0" distL="0" distR="0" wp14:anchorId="0DD8C002" wp14:editId="4F4AD21C">
            <wp:extent cx="5731510" cy="373937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739375"/>
                    </a:xfrm>
                    <a:prstGeom prst="rect">
                      <a:avLst/>
                    </a:prstGeom>
                    <a:noFill/>
                    <a:ln>
                      <a:noFill/>
                    </a:ln>
                  </pic:spPr>
                </pic:pic>
              </a:graphicData>
            </a:graphic>
          </wp:inline>
        </w:drawing>
      </w:r>
    </w:p>
    <w:p w:rsidR="00327963" w:rsidP="00B70A50" w:rsidRDefault="00327963" w14:paraId="169E23A6" w14:textId="77777777"/>
    <w:p w:rsidRPr="00327963" w:rsidR="00327963" w:rsidP="00327963" w:rsidRDefault="00327963" w14:paraId="4BCA6681" w14:textId="77777777">
      <w:pPr>
        <w:rPr>
          <w:i/>
          <w:iCs/>
        </w:rPr>
      </w:pPr>
      <w:r>
        <w:rPr>
          <w:i/>
          <w:iCs/>
        </w:rPr>
        <w:t>Figure 5</w:t>
      </w:r>
      <w:r w:rsidRPr="00327963">
        <w:rPr>
          <w:i/>
          <w:iCs/>
        </w:rPr>
        <w:t xml:space="preserve">: Comparison of Population Projections and Estimates, </w:t>
      </w:r>
      <w:r>
        <w:rPr>
          <w:i/>
          <w:iCs/>
        </w:rPr>
        <w:t xml:space="preserve">Hamilton City, </w:t>
      </w:r>
      <w:r w:rsidRPr="00327963">
        <w:rPr>
          <w:i/>
          <w:iCs/>
        </w:rPr>
        <w:t>2018</w:t>
      </w:r>
    </w:p>
    <w:p w:rsidR="00327963" w:rsidP="00B70A50" w:rsidRDefault="00327963" w14:paraId="2ECB3C7B" w14:textId="77777777">
      <w:r w:rsidRPr="00327963">
        <w:rPr>
          <w:noProof/>
        </w:rPr>
        <w:drawing>
          <wp:inline distT="0" distB="0" distL="0" distR="0" wp14:anchorId="046B5DA8" wp14:editId="25F4B593">
            <wp:extent cx="5731510" cy="373937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739375"/>
                    </a:xfrm>
                    <a:prstGeom prst="rect">
                      <a:avLst/>
                    </a:prstGeom>
                    <a:noFill/>
                    <a:ln>
                      <a:noFill/>
                    </a:ln>
                  </pic:spPr>
                </pic:pic>
              </a:graphicData>
            </a:graphic>
          </wp:inline>
        </w:drawing>
      </w:r>
    </w:p>
    <w:p w:rsidR="00327963" w:rsidP="00327963" w:rsidRDefault="00327963" w14:paraId="45DBF773" w14:textId="77777777">
      <w:pPr>
        <w:rPr>
          <w:i/>
          <w:iCs/>
        </w:rPr>
      </w:pPr>
    </w:p>
    <w:p w:rsidRPr="00327963" w:rsidR="00327963" w:rsidP="00327963" w:rsidRDefault="00327963" w14:paraId="22B0DC88" w14:textId="77777777">
      <w:pPr>
        <w:rPr>
          <w:i/>
          <w:iCs/>
        </w:rPr>
      </w:pPr>
      <w:r>
        <w:rPr>
          <w:i/>
          <w:iCs/>
        </w:rPr>
        <w:t>Figure 6</w:t>
      </w:r>
      <w:r w:rsidRPr="00327963">
        <w:rPr>
          <w:i/>
          <w:iCs/>
        </w:rPr>
        <w:t xml:space="preserve">: Comparison of Population Projections and Estimates, </w:t>
      </w:r>
      <w:r>
        <w:rPr>
          <w:i/>
          <w:iCs/>
        </w:rPr>
        <w:t xml:space="preserve">Waipa District, </w:t>
      </w:r>
      <w:r w:rsidRPr="00327963">
        <w:rPr>
          <w:i/>
          <w:iCs/>
        </w:rPr>
        <w:t>2018</w:t>
      </w:r>
    </w:p>
    <w:p w:rsidR="00327963" w:rsidP="00B70A50" w:rsidRDefault="00327963" w14:paraId="76091A81" w14:textId="77777777">
      <w:r w:rsidRPr="00327963">
        <w:rPr>
          <w:noProof/>
        </w:rPr>
        <w:drawing>
          <wp:inline distT="0" distB="0" distL="0" distR="0" wp14:anchorId="37E67D14" wp14:editId="20593658">
            <wp:extent cx="5731510" cy="373937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739375"/>
                    </a:xfrm>
                    <a:prstGeom prst="rect">
                      <a:avLst/>
                    </a:prstGeom>
                    <a:noFill/>
                    <a:ln>
                      <a:noFill/>
                    </a:ln>
                  </pic:spPr>
                </pic:pic>
              </a:graphicData>
            </a:graphic>
          </wp:inline>
        </w:drawing>
      </w:r>
    </w:p>
    <w:p w:rsidR="00327963" w:rsidP="00B70A50" w:rsidRDefault="00327963" w14:paraId="564AC38B" w14:textId="77777777"/>
    <w:p w:rsidRPr="00327963" w:rsidR="00327963" w:rsidP="00327963" w:rsidRDefault="00327963" w14:paraId="0D3C8EEE" w14:textId="77777777">
      <w:pPr>
        <w:rPr>
          <w:i/>
          <w:iCs/>
        </w:rPr>
      </w:pPr>
      <w:r>
        <w:rPr>
          <w:i/>
          <w:iCs/>
        </w:rPr>
        <w:t>Figure 7</w:t>
      </w:r>
      <w:r w:rsidRPr="00327963">
        <w:rPr>
          <w:i/>
          <w:iCs/>
        </w:rPr>
        <w:t xml:space="preserve">: Comparison of Population Projections and Estimates, </w:t>
      </w:r>
      <w:r>
        <w:rPr>
          <w:i/>
          <w:iCs/>
        </w:rPr>
        <w:t xml:space="preserve">Otorohanga District, </w:t>
      </w:r>
      <w:r w:rsidRPr="00327963">
        <w:rPr>
          <w:i/>
          <w:iCs/>
        </w:rPr>
        <w:t>2018</w:t>
      </w:r>
    </w:p>
    <w:p w:rsidR="00327963" w:rsidP="00B70A50" w:rsidRDefault="00327963" w14:paraId="6743F55C" w14:textId="77777777">
      <w:r w:rsidRPr="00327963">
        <w:rPr>
          <w:noProof/>
        </w:rPr>
        <w:drawing>
          <wp:inline distT="0" distB="0" distL="0" distR="0" wp14:anchorId="19868BCA" wp14:editId="59AD723D">
            <wp:extent cx="5731510" cy="373937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739375"/>
                    </a:xfrm>
                    <a:prstGeom prst="rect">
                      <a:avLst/>
                    </a:prstGeom>
                    <a:noFill/>
                    <a:ln>
                      <a:noFill/>
                    </a:ln>
                  </pic:spPr>
                </pic:pic>
              </a:graphicData>
            </a:graphic>
          </wp:inline>
        </w:drawing>
      </w:r>
    </w:p>
    <w:p w:rsidR="00327963" w:rsidP="00327963" w:rsidRDefault="00327963" w14:paraId="3528AD67" w14:textId="77777777">
      <w:pPr>
        <w:rPr>
          <w:i/>
          <w:iCs/>
        </w:rPr>
      </w:pPr>
    </w:p>
    <w:p w:rsidRPr="00327963" w:rsidR="00327963" w:rsidP="00327963" w:rsidRDefault="00327963" w14:paraId="7491203B" w14:textId="77777777">
      <w:pPr>
        <w:rPr>
          <w:i/>
          <w:iCs/>
        </w:rPr>
      </w:pPr>
      <w:r>
        <w:rPr>
          <w:i/>
          <w:iCs/>
        </w:rPr>
        <w:t>Figure 8</w:t>
      </w:r>
      <w:r w:rsidRPr="00327963">
        <w:rPr>
          <w:i/>
          <w:iCs/>
        </w:rPr>
        <w:t xml:space="preserve">: Comparison of Population Projections and Estimates, </w:t>
      </w:r>
      <w:r>
        <w:rPr>
          <w:i/>
          <w:iCs/>
        </w:rPr>
        <w:t xml:space="preserve">South Waikato District, </w:t>
      </w:r>
      <w:r w:rsidRPr="00327963">
        <w:rPr>
          <w:i/>
          <w:iCs/>
        </w:rPr>
        <w:t>2018</w:t>
      </w:r>
    </w:p>
    <w:p w:rsidR="00327963" w:rsidP="00B70A50" w:rsidRDefault="00327963" w14:paraId="7E8E7323" w14:textId="77777777">
      <w:r w:rsidRPr="00327963">
        <w:rPr>
          <w:noProof/>
        </w:rPr>
        <w:drawing>
          <wp:inline distT="0" distB="0" distL="0" distR="0" wp14:anchorId="6E046E4A" wp14:editId="3B080ECF">
            <wp:extent cx="5731510" cy="373937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3739375"/>
                    </a:xfrm>
                    <a:prstGeom prst="rect">
                      <a:avLst/>
                    </a:prstGeom>
                    <a:noFill/>
                    <a:ln>
                      <a:noFill/>
                    </a:ln>
                  </pic:spPr>
                </pic:pic>
              </a:graphicData>
            </a:graphic>
          </wp:inline>
        </w:drawing>
      </w:r>
    </w:p>
    <w:p w:rsidR="00327963" w:rsidP="00B70A50" w:rsidRDefault="00327963" w14:paraId="39E401B9" w14:textId="77777777"/>
    <w:p w:rsidRPr="00327963" w:rsidR="00327963" w:rsidP="00327963" w:rsidRDefault="00327963" w14:paraId="7B22E15B" w14:textId="77777777">
      <w:pPr>
        <w:rPr>
          <w:i/>
          <w:iCs/>
        </w:rPr>
      </w:pPr>
      <w:r>
        <w:rPr>
          <w:i/>
          <w:iCs/>
        </w:rPr>
        <w:t>Figure 9</w:t>
      </w:r>
      <w:r w:rsidRPr="00327963">
        <w:rPr>
          <w:i/>
          <w:iCs/>
        </w:rPr>
        <w:t xml:space="preserve">: Comparison of Population Projections and Estimates, </w:t>
      </w:r>
      <w:r>
        <w:rPr>
          <w:i/>
          <w:iCs/>
        </w:rPr>
        <w:t xml:space="preserve">Waitomo District, </w:t>
      </w:r>
      <w:r w:rsidRPr="00327963">
        <w:rPr>
          <w:i/>
          <w:iCs/>
        </w:rPr>
        <w:t>2018</w:t>
      </w:r>
    </w:p>
    <w:p w:rsidR="00327963" w:rsidP="00B70A50" w:rsidRDefault="00327963" w14:paraId="042C6762" w14:textId="77777777">
      <w:r w:rsidRPr="00327963">
        <w:rPr>
          <w:noProof/>
        </w:rPr>
        <w:drawing>
          <wp:inline distT="0" distB="0" distL="0" distR="0" wp14:anchorId="3F2CF3D7" wp14:editId="3A935460">
            <wp:extent cx="5731510" cy="373937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3739375"/>
                    </a:xfrm>
                    <a:prstGeom prst="rect">
                      <a:avLst/>
                    </a:prstGeom>
                    <a:noFill/>
                    <a:ln>
                      <a:noFill/>
                    </a:ln>
                  </pic:spPr>
                </pic:pic>
              </a:graphicData>
            </a:graphic>
          </wp:inline>
        </w:drawing>
      </w:r>
    </w:p>
    <w:p w:rsidR="00327963" w:rsidP="00327963" w:rsidRDefault="00327963" w14:paraId="3686CFE0" w14:textId="77777777">
      <w:pPr>
        <w:rPr>
          <w:i/>
          <w:iCs/>
        </w:rPr>
      </w:pPr>
    </w:p>
    <w:p w:rsidRPr="00327963" w:rsidR="00327963" w:rsidP="00327963" w:rsidRDefault="00327963" w14:paraId="6CE1A3D5" w14:textId="77777777">
      <w:pPr>
        <w:rPr>
          <w:i/>
          <w:iCs/>
        </w:rPr>
      </w:pPr>
      <w:r>
        <w:rPr>
          <w:i/>
          <w:iCs/>
        </w:rPr>
        <w:t>Figure 10</w:t>
      </w:r>
      <w:r w:rsidRPr="00327963">
        <w:rPr>
          <w:i/>
          <w:iCs/>
        </w:rPr>
        <w:t xml:space="preserve">: Comparison of Population Projections and Estimates, </w:t>
      </w:r>
      <w:r>
        <w:rPr>
          <w:i/>
          <w:iCs/>
        </w:rPr>
        <w:t xml:space="preserve">Taupo District, </w:t>
      </w:r>
      <w:r w:rsidRPr="00327963">
        <w:rPr>
          <w:i/>
          <w:iCs/>
        </w:rPr>
        <w:t>2018</w:t>
      </w:r>
    </w:p>
    <w:p w:rsidRPr="00B70A50" w:rsidR="00327963" w:rsidP="00B70A50" w:rsidRDefault="00327963" w14:paraId="27570BF4" w14:textId="77777777">
      <w:r w:rsidRPr="00327963">
        <w:rPr>
          <w:noProof/>
        </w:rPr>
        <w:drawing>
          <wp:inline distT="0" distB="0" distL="0" distR="0" wp14:anchorId="4118B57A" wp14:editId="6BF6D18D">
            <wp:extent cx="5731510" cy="37393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3739375"/>
                    </a:xfrm>
                    <a:prstGeom prst="rect">
                      <a:avLst/>
                    </a:prstGeom>
                    <a:noFill/>
                    <a:ln>
                      <a:noFill/>
                    </a:ln>
                  </pic:spPr>
                </pic:pic>
              </a:graphicData>
            </a:graphic>
          </wp:inline>
        </w:drawing>
      </w:r>
    </w:p>
    <w:sectPr w:rsidRPr="00B70A50" w:rsidR="0032796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419" w:rsidP="00944A3D" w:rsidRDefault="004C1419" w14:paraId="4EB11407" w14:textId="77777777">
      <w:pPr>
        <w:spacing w:after="0" w:line="240" w:lineRule="auto"/>
      </w:pPr>
      <w:r>
        <w:separator/>
      </w:r>
    </w:p>
  </w:endnote>
  <w:endnote w:type="continuationSeparator" w:id="0">
    <w:p w:rsidR="004C1419" w:rsidP="00944A3D" w:rsidRDefault="004C1419" w14:paraId="6F720AC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EF" w:rsidRDefault="005A1FEF" w14:paraId="506DC9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EF" w:rsidRDefault="005A1FEF" w14:paraId="3739992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EF" w:rsidRDefault="005A1FEF" w14:paraId="6E5F1B6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419" w:rsidP="00944A3D" w:rsidRDefault="004C1419" w14:paraId="31EDABB8" w14:textId="77777777">
      <w:pPr>
        <w:spacing w:after="0" w:line="240" w:lineRule="auto"/>
      </w:pPr>
      <w:r>
        <w:separator/>
      </w:r>
    </w:p>
  </w:footnote>
  <w:footnote w:type="continuationSeparator" w:id="0">
    <w:p w:rsidR="004C1419" w:rsidP="00944A3D" w:rsidRDefault="004C1419" w14:paraId="35826F3C" w14:textId="77777777">
      <w:pPr>
        <w:spacing w:after="0" w:line="240" w:lineRule="auto"/>
      </w:pPr>
      <w:r>
        <w:continuationSeparator/>
      </w:r>
    </w:p>
  </w:footnote>
  <w:footnote w:id="1">
    <w:p w:rsidRPr="009A4B7A" w:rsidR="00944A3D" w:rsidRDefault="00944A3D" w14:paraId="548E8589" w14:textId="573F60DA">
      <w:pPr>
        <w:pStyle w:val="FootnoteText"/>
        <w:rPr>
          <w:lang w:val="mi-NZ"/>
        </w:rPr>
      </w:pPr>
      <w:r>
        <w:rPr>
          <w:rStyle w:val="FootnoteReference"/>
        </w:rPr>
        <w:footnoteRef/>
      </w:r>
      <w:r>
        <w:t xml:space="preserve"> </w:t>
      </w:r>
      <w:r>
        <w:rPr>
          <w:lang w:val="mi-NZ"/>
        </w:rPr>
        <w:t xml:space="preserve">We will </w:t>
      </w:r>
      <w:r w:rsidR="00812909">
        <w:rPr>
          <w:lang w:val="mi-NZ"/>
        </w:rPr>
        <w:t xml:space="preserve">be able to </w:t>
      </w:r>
      <w:r>
        <w:rPr>
          <w:lang w:val="mi-NZ"/>
        </w:rPr>
        <w:t xml:space="preserve">update this note once the 2018-base subnational population estimates are </w:t>
      </w:r>
      <w:r w:rsidR="00812909">
        <w:rPr>
          <w:lang w:val="mi-NZ"/>
        </w:rPr>
        <w:t>re</w:t>
      </w:r>
      <w:r>
        <w:rPr>
          <w:lang w:val="mi-NZ"/>
        </w:rPr>
        <w:t xml:space="preserve">leased in March 2020. </w:t>
      </w:r>
    </w:p>
  </w:footnote>
  <w:footnote w:id="2">
    <w:p w:rsidR="00D70E9D" w:rsidP="00D70E9D" w:rsidRDefault="00D70E9D" w14:paraId="0335BDEC" w14:textId="77777777">
      <w:pPr>
        <w:pStyle w:val="FootnoteText"/>
      </w:pPr>
      <w:r>
        <w:rPr>
          <w:rStyle w:val="FootnoteReference"/>
        </w:rPr>
        <w:footnoteRef/>
      </w:r>
      <w:r>
        <w:t xml:space="preserve"> For more information on Stats NZ Subnational Population Estimates, see see </w:t>
      </w:r>
      <w:hyperlink w:history="1" r:id="rId1">
        <w:r w:rsidRPr="0093435D">
          <w:rPr>
            <w:rStyle w:val="Hyperlink"/>
          </w:rPr>
          <w:t>www.stats.govt.nz/information-releases/subnational-population-estimates-at-30-june-2019-provisional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EF" w:rsidRDefault="005A1FEF" w14:paraId="7D050C8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EF" w:rsidRDefault="005A1FEF" w14:paraId="3324B09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EF" w:rsidRDefault="005A1FEF" w14:paraId="23E9D20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E699A"/>
    <w:multiLevelType w:val="hybridMultilevel"/>
    <w:tmpl w:val="F872D8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56554AD"/>
    <w:multiLevelType w:val="hybridMultilevel"/>
    <w:tmpl w:val="58504F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38"/>
    <w:rsid w:val="001231AC"/>
    <w:rsid w:val="001C3BC9"/>
    <w:rsid w:val="0027333A"/>
    <w:rsid w:val="00327963"/>
    <w:rsid w:val="004C1419"/>
    <w:rsid w:val="004D5C38"/>
    <w:rsid w:val="00531AA1"/>
    <w:rsid w:val="005A1FEF"/>
    <w:rsid w:val="005C1543"/>
    <w:rsid w:val="006E656C"/>
    <w:rsid w:val="00812909"/>
    <w:rsid w:val="00932F72"/>
    <w:rsid w:val="00944A3D"/>
    <w:rsid w:val="0098429C"/>
    <w:rsid w:val="0098533C"/>
    <w:rsid w:val="009A4B7A"/>
    <w:rsid w:val="00B70A50"/>
    <w:rsid w:val="00D05516"/>
    <w:rsid w:val="00D70E9D"/>
    <w:rsid w:val="00E75318"/>
    <w:rsid w:val="5868C15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F8D5"/>
  <w15:chartTrackingRefBased/>
  <w15:docId w15:val="{0C2E1F74-87F8-4100-8151-733B8D17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70A5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70A50"/>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rsid w:val="00B70A50"/>
    <w:pPr>
      <w:ind w:left="720"/>
      <w:contextualSpacing/>
    </w:pPr>
  </w:style>
  <w:style w:type="paragraph" w:styleId="BalloonText">
    <w:name w:val="Balloon Text"/>
    <w:basedOn w:val="Normal"/>
    <w:link w:val="BalloonTextChar"/>
    <w:uiPriority w:val="99"/>
    <w:semiHidden/>
    <w:unhideWhenUsed/>
    <w:rsid w:val="00944A3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44A3D"/>
    <w:rPr>
      <w:rFonts w:ascii="Segoe UI" w:hAnsi="Segoe UI" w:cs="Segoe UI"/>
      <w:sz w:val="18"/>
      <w:szCs w:val="18"/>
    </w:rPr>
  </w:style>
  <w:style w:type="paragraph" w:styleId="FootnoteText">
    <w:name w:val="footnote text"/>
    <w:basedOn w:val="Normal"/>
    <w:link w:val="FootnoteTextChar"/>
    <w:uiPriority w:val="99"/>
    <w:semiHidden/>
    <w:unhideWhenUsed/>
    <w:rsid w:val="00944A3D"/>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44A3D"/>
    <w:rPr>
      <w:sz w:val="20"/>
      <w:szCs w:val="20"/>
    </w:rPr>
  </w:style>
  <w:style w:type="character" w:styleId="FootnoteReference">
    <w:name w:val="footnote reference"/>
    <w:basedOn w:val="DefaultParagraphFont"/>
    <w:uiPriority w:val="99"/>
    <w:semiHidden/>
    <w:unhideWhenUsed/>
    <w:rsid w:val="00944A3D"/>
    <w:rPr>
      <w:vertAlign w:val="superscript"/>
    </w:rPr>
  </w:style>
  <w:style w:type="character" w:styleId="CommentReference">
    <w:name w:val="annotation reference"/>
    <w:basedOn w:val="DefaultParagraphFont"/>
    <w:uiPriority w:val="99"/>
    <w:semiHidden/>
    <w:unhideWhenUsed/>
    <w:rsid w:val="00944A3D"/>
    <w:rPr>
      <w:sz w:val="16"/>
      <w:szCs w:val="16"/>
    </w:rPr>
  </w:style>
  <w:style w:type="paragraph" w:styleId="CommentText">
    <w:name w:val="annotation text"/>
    <w:basedOn w:val="Normal"/>
    <w:link w:val="CommentTextChar"/>
    <w:uiPriority w:val="99"/>
    <w:semiHidden/>
    <w:unhideWhenUsed/>
    <w:rsid w:val="00944A3D"/>
    <w:pPr>
      <w:spacing w:line="240" w:lineRule="auto"/>
    </w:pPr>
    <w:rPr>
      <w:sz w:val="20"/>
      <w:szCs w:val="20"/>
    </w:rPr>
  </w:style>
  <w:style w:type="character" w:styleId="CommentTextChar" w:customStyle="1">
    <w:name w:val="Comment Text Char"/>
    <w:basedOn w:val="DefaultParagraphFont"/>
    <w:link w:val="CommentText"/>
    <w:uiPriority w:val="99"/>
    <w:semiHidden/>
    <w:rsid w:val="00944A3D"/>
    <w:rPr>
      <w:sz w:val="20"/>
      <w:szCs w:val="20"/>
    </w:rPr>
  </w:style>
  <w:style w:type="paragraph" w:styleId="CommentSubject">
    <w:name w:val="annotation subject"/>
    <w:basedOn w:val="CommentText"/>
    <w:next w:val="CommentText"/>
    <w:link w:val="CommentSubjectChar"/>
    <w:uiPriority w:val="99"/>
    <w:semiHidden/>
    <w:unhideWhenUsed/>
    <w:rsid w:val="00944A3D"/>
    <w:rPr>
      <w:b/>
      <w:bCs/>
    </w:rPr>
  </w:style>
  <w:style w:type="character" w:styleId="CommentSubjectChar" w:customStyle="1">
    <w:name w:val="Comment Subject Char"/>
    <w:basedOn w:val="CommentTextChar"/>
    <w:link w:val="CommentSubject"/>
    <w:uiPriority w:val="99"/>
    <w:semiHidden/>
    <w:rsid w:val="00944A3D"/>
    <w:rPr>
      <w:b/>
      <w:bCs/>
      <w:sz w:val="20"/>
      <w:szCs w:val="20"/>
    </w:rPr>
  </w:style>
  <w:style w:type="character" w:styleId="Hyperlink">
    <w:name w:val="Hyperlink"/>
    <w:basedOn w:val="DefaultParagraphFont"/>
    <w:uiPriority w:val="99"/>
    <w:unhideWhenUsed/>
    <w:rsid w:val="00D70E9D"/>
    <w:rPr>
      <w:color w:val="0563C1" w:themeColor="hyperlink"/>
      <w:u w:val="single"/>
    </w:rPr>
  </w:style>
  <w:style w:type="character" w:styleId="UnresolvedMention">
    <w:name w:val="Unresolved Mention"/>
    <w:basedOn w:val="DefaultParagraphFont"/>
    <w:uiPriority w:val="99"/>
    <w:semiHidden/>
    <w:unhideWhenUsed/>
    <w:rsid w:val="00D70E9D"/>
    <w:rPr>
      <w:color w:val="605E5C"/>
      <w:shd w:val="clear" w:color="auto" w:fill="E1DFDD"/>
    </w:rPr>
  </w:style>
  <w:style w:type="paragraph" w:styleId="Header">
    <w:name w:val="header"/>
    <w:basedOn w:val="Normal"/>
    <w:link w:val="HeaderChar"/>
    <w:uiPriority w:val="99"/>
    <w:unhideWhenUsed/>
    <w:rsid w:val="005A1FEF"/>
    <w:pPr>
      <w:tabs>
        <w:tab w:val="center" w:pos="4513"/>
        <w:tab w:val="right" w:pos="9026"/>
      </w:tabs>
      <w:spacing w:after="0" w:line="240" w:lineRule="auto"/>
    </w:pPr>
  </w:style>
  <w:style w:type="character" w:styleId="HeaderChar" w:customStyle="1">
    <w:name w:val="Header Char"/>
    <w:basedOn w:val="DefaultParagraphFont"/>
    <w:link w:val="Header"/>
    <w:uiPriority w:val="99"/>
    <w:rsid w:val="005A1FEF"/>
  </w:style>
  <w:style w:type="paragraph" w:styleId="Footer">
    <w:name w:val="footer"/>
    <w:basedOn w:val="Normal"/>
    <w:link w:val="FooterChar"/>
    <w:uiPriority w:val="99"/>
    <w:unhideWhenUsed/>
    <w:rsid w:val="005A1FEF"/>
    <w:pPr>
      <w:tabs>
        <w:tab w:val="center" w:pos="4513"/>
        <w:tab w:val="right" w:pos="9026"/>
      </w:tabs>
      <w:spacing w:after="0" w:line="240" w:lineRule="auto"/>
    </w:pPr>
  </w:style>
  <w:style w:type="character" w:styleId="FooterChar" w:customStyle="1">
    <w:name w:val="Footer Char"/>
    <w:basedOn w:val="DefaultParagraphFont"/>
    <w:link w:val="Footer"/>
    <w:uiPriority w:val="99"/>
    <w:rsid w:val="005A1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1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image" Target="media/image5.emf" Id="rId18" /><Relationship Type="http://schemas.openxmlformats.org/officeDocument/2006/relationships/styles" Target="styles.xml" Id="rId3" /><Relationship Type="http://schemas.openxmlformats.org/officeDocument/2006/relationships/image" Target="media/image8.emf" Id="rId21"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image" Target="media/image4.emf"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image" Target="media/image3.emf" Id="rId16" /><Relationship Type="http://schemas.openxmlformats.org/officeDocument/2006/relationships/image" Target="media/image7.emf"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image" Target="media/image2.emf" Id="rId15" /><Relationship Type="http://schemas.openxmlformats.org/officeDocument/2006/relationships/image" Target="media/image10.emf" Id="rId23" /><Relationship Type="http://schemas.openxmlformats.org/officeDocument/2006/relationships/footer" Target="footer1.xml" Id="rId10" /><Relationship Type="http://schemas.openxmlformats.org/officeDocument/2006/relationships/image" Target="media/image6.emf"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image" Target="media/image1.emf" Id="rId14" /><Relationship Type="http://schemas.openxmlformats.org/officeDocument/2006/relationships/image" Target="media/image9.emf" Id="rId22" /></Relationships>
</file>

<file path=word/_rels/footnotes.xml.rels><?xml version="1.0" encoding="UTF-8" standalone="yes"?>
<Relationships xmlns="http://schemas.openxmlformats.org/package/2006/relationships"><Relationship Id="rId1" Type="http://schemas.openxmlformats.org/officeDocument/2006/relationships/hyperlink" Target="http://www.stats.govt.nz/information-releases/subnational-population-estimates-at-30-june-2019-provis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8AC0F-E6CD-47BB-B1A6-DC03408299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Waikato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Cameron</dc:creator>
  <keywords/>
  <dc:description/>
  <lastModifiedBy>BeatH</lastModifiedBy>
  <revision>4</revision>
  <dcterms:created xsi:type="dcterms:W3CDTF">2020-01-19T09:59:00.0000000Z</dcterms:created>
  <dcterms:modified xsi:type="dcterms:W3CDTF">2020-04-16T10:06:05.3553260Z</dcterms:modified>
</coreProperties>
</file>